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2B72" w:rsidRPr="00F72C06" w:rsidRDefault="003F2B72" w:rsidP="00F72C0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72C06">
        <w:rPr>
          <w:rFonts w:ascii="Times New Roman" w:hAnsi="Times New Roman" w:cs="Times New Roman"/>
          <w:sz w:val="28"/>
          <w:szCs w:val="28"/>
        </w:rPr>
        <w:t>Рассадка педагогов для максимально продуктивной парной/командной работы в течение всего семинара.</w:t>
      </w:r>
    </w:p>
    <w:p w:rsidR="003F2B72" w:rsidRDefault="003F2B72" w:rsidP="00E37B96">
      <w:pPr>
        <w:spacing w:after="0"/>
        <w:jc w:val="center"/>
        <w:rPr>
          <w:rFonts w:ascii="Comic Sans MS" w:hAnsi="Comic Sans MS" w:cs="Times New Roman"/>
          <w:sz w:val="28"/>
          <w:szCs w:val="28"/>
        </w:rPr>
      </w:pPr>
      <w:r>
        <w:rPr>
          <w:rFonts w:ascii="Comic Sans MS" w:hAnsi="Comic Sans MS" w:cs="Times New Roman"/>
          <w:noProof/>
          <w:sz w:val="28"/>
          <w:szCs w:val="28"/>
          <w:lang w:eastAsia="ru-RU"/>
        </w:rPr>
        <w:drawing>
          <wp:inline distT="0" distB="0" distL="0" distR="0">
            <wp:extent cx="5057775" cy="2038350"/>
            <wp:effectExtent l="19050" t="0" r="9525" b="0"/>
            <wp:docPr id="1" name="Рисунок 1" descr="C:\Users\user\Downloads\IMG_5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_566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20000" contrast="30000"/>
                    </a:blip>
                    <a:srcRect l="7376" t="31410" r="7483" b="22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54E" w:rsidRPr="00E37B96" w:rsidRDefault="00611CFC" w:rsidP="00E37B9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Семинар-практикум </w:t>
      </w:r>
      <w:r w:rsidR="003F0725" w:rsidRPr="00E37B96">
        <w:rPr>
          <w:rFonts w:ascii="Times New Roman" w:hAnsi="Times New Roman" w:cs="Times New Roman"/>
          <w:b/>
          <w:sz w:val="28"/>
          <w:szCs w:val="28"/>
        </w:rPr>
        <w:t>«Компетенции «4К»: формирование и оценка математической грамотности на уроке»</w:t>
      </w:r>
    </w:p>
    <w:p w:rsidR="008460FA" w:rsidRDefault="003D2417" w:rsidP="008460F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0B99">
        <w:rPr>
          <w:rFonts w:ascii="Times New Roman" w:hAnsi="Times New Roman" w:cs="Times New Roman"/>
          <w:sz w:val="28"/>
          <w:szCs w:val="28"/>
        </w:rPr>
        <w:t xml:space="preserve">Основные ценности XXI в. — интеллект, </w:t>
      </w:r>
      <w:proofErr w:type="spellStart"/>
      <w:r w:rsidRPr="00C10B99">
        <w:rPr>
          <w:rFonts w:ascii="Times New Roman" w:hAnsi="Times New Roman" w:cs="Times New Roman"/>
          <w:sz w:val="28"/>
          <w:szCs w:val="28"/>
        </w:rPr>
        <w:t>креативность</w:t>
      </w:r>
      <w:proofErr w:type="spellEnd"/>
      <w:r w:rsidRPr="00C10B99">
        <w:rPr>
          <w:rFonts w:ascii="Times New Roman" w:hAnsi="Times New Roman" w:cs="Times New Roman"/>
          <w:sz w:val="28"/>
          <w:szCs w:val="28"/>
        </w:rPr>
        <w:t>, социальные умения, развивающиеся на протяжении всей жизни человека. Знаний и умений, которые формировала школа в прошлом веке, недостаточно для того, чтобы стать успешным в наше время. Развитие технологий, глобализация, демографические проблемы активно меняют общество. Наиболее важными становятся социальные умения, критическое мышление, умение кооперироваться с другими людьми, решать проблемы. Система образования также переосмысливает свои цели и включает в образовательные программы все более широкий перечень навыков. Школа берет на себя ответственность и за когнитивное, и за социально-эмоциональное развитие детей, понимая, что они неотделимы друг от друга.</w:t>
      </w:r>
      <w:r w:rsidR="00E37B96">
        <w:rPr>
          <w:rFonts w:ascii="Times New Roman" w:hAnsi="Times New Roman" w:cs="Times New Roman"/>
          <w:sz w:val="28"/>
          <w:szCs w:val="28"/>
        </w:rPr>
        <w:t xml:space="preserve"> Заполнение мотивационного листа. </w:t>
      </w:r>
      <w:r w:rsidR="00E37B96" w:rsidRPr="00A94DCA">
        <w:rPr>
          <w:rFonts w:ascii="Times New Roman" w:hAnsi="Times New Roman" w:cs="Times New Roman"/>
          <w:b/>
          <w:i/>
          <w:sz w:val="28"/>
          <w:szCs w:val="28"/>
        </w:rPr>
        <w:t>(Приложение 1)</w:t>
      </w:r>
    </w:p>
    <w:p w:rsidR="008460FA" w:rsidRDefault="003D2417" w:rsidP="008460F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500F0D">
        <w:rPr>
          <w:rFonts w:ascii="Times New Roman" w:hAnsi="Times New Roman" w:cs="Times New Roman"/>
          <w:sz w:val="28"/>
          <w:szCs w:val="28"/>
        </w:rPr>
        <w:t>тараясь создать условия для развития современных ключевых ко</w:t>
      </w:r>
      <w:r>
        <w:rPr>
          <w:rFonts w:ascii="Times New Roman" w:hAnsi="Times New Roman" w:cs="Times New Roman"/>
          <w:sz w:val="28"/>
          <w:szCs w:val="28"/>
        </w:rPr>
        <w:t xml:space="preserve">мпетенций, или навыков, XXI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., </w:t>
      </w:r>
      <w:proofErr w:type="gramStart"/>
      <w:r>
        <w:rPr>
          <w:rFonts w:ascii="Times New Roman" w:hAnsi="Times New Roman" w:cs="Times New Roman"/>
          <w:sz w:val="28"/>
          <w:szCs w:val="28"/>
        </w:rPr>
        <w:t>п</w:t>
      </w:r>
      <w:r w:rsidRPr="00500F0D">
        <w:rPr>
          <w:rFonts w:ascii="Times New Roman" w:hAnsi="Times New Roman" w:cs="Times New Roman"/>
          <w:sz w:val="28"/>
          <w:szCs w:val="28"/>
        </w:rPr>
        <w:t>редставлена</w:t>
      </w:r>
      <w:proofErr w:type="gramEnd"/>
      <w:r w:rsidRPr="00500F0D">
        <w:rPr>
          <w:rFonts w:ascii="Times New Roman" w:hAnsi="Times New Roman" w:cs="Times New Roman"/>
          <w:sz w:val="28"/>
          <w:szCs w:val="28"/>
        </w:rPr>
        <w:t xml:space="preserve"> новая модель формирования </w:t>
      </w:r>
      <w:r>
        <w:rPr>
          <w:rFonts w:ascii="Times New Roman" w:hAnsi="Times New Roman" w:cs="Times New Roman"/>
          <w:sz w:val="28"/>
          <w:szCs w:val="28"/>
        </w:rPr>
        <w:t>образовательных</w:t>
      </w:r>
      <w:r w:rsidRPr="00500F0D">
        <w:rPr>
          <w:rFonts w:ascii="Times New Roman" w:hAnsi="Times New Roman" w:cs="Times New Roman"/>
          <w:sz w:val="28"/>
          <w:szCs w:val="28"/>
        </w:rPr>
        <w:t xml:space="preserve"> результатов на всех этапах обучения, разделенная  на три типа: базовая грамотность, компетенции и качества характера. Центральную часть модели занимают компетенции «4К»: </w:t>
      </w:r>
      <w:proofErr w:type="spellStart"/>
      <w:r w:rsidRPr="00500F0D">
        <w:rPr>
          <w:rFonts w:ascii="Times New Roman" w:hAnsi="Times New Roman" w:cs="Times New Roman"/>
          <w:sz w:val="28"/>
          <w:szCs w:val="28"/>
        </w:rPr>
        <w:t>креативность</w:t>
      </w:r>
      <w:proofErr w:type="spellEnd"/>
      <w:r w:rsidRPr="00500F0D">
        <w:rPr>
          <w:rFonts w:ascii="Times New Roman" w:hAnsi="Times New Roman" w:cs="Times New Roman"/>
          <w:sz w:val="28"/>
          <w:szCs w:val="28"/>
        </w:rPr>
        <w:t xml:space="preserve">, критическое мышление, коммуникация и </w:t>
      </w:r>
      <w:proofErr w:type="spellStart"/>
      <w:r w:rsidRPr="00500F0D">
        <w:rPr>
          <w:rFonts w:ascii="Times New Roman" w:hAnsi="Times New Roman" w:cs="Times New Roman"/>
          <w:sz w:val="28"/>
          <w:szCs w:val="28"/>
        </w:rPr>
        <w:t>ко</w:t>
      </w:r>
      <w:r>
        <w:rPr>
          <w:rFonts w:ascii="Times New Roman" w:hAnsi="Times New Roman" w:cs="Times New Roman"/>
          <w:sz w:val="28"/>
          <w:szCs w:val="28"/>
        </w:rPr>
        <w:t>ллабо</w:t>
      </w:r>
      <w:r w:rsidRPr="00500F0D">
        <w:rPr>
          <w:rFonts w:ascii="Times New Roman" w:hAnsi="Times New Roman" w:cs="Times New Roman"/>
          <w:sz w:val="28"/>
          <w:szCs w:val="28"/>
        </w:rPr>
        <w:t>рация</w:t>
      </w:r>
      <w:proofErr w:type="spellEnd"/>
      <w:r w:rsidRPr="00500F0D">
        <w:rPr>
          <w:rFonts w:ascii="Times New Roman" w:hAnsi="Times New Roman" w:cs="Times New Roman"/>
          <w:sz w:val="28"/>
          <w:szCs w:val="28"/>
        </w:rPr>
        <w:t xml:space="preserve"> (взаимодействие и сотрудничество).</w:t>
      </w:r>
    </w:p>
    <w:p w:rsidR="008460FA" w:rsidRDefault="003D2417" w:rsidP="008460F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46D7">
        <w:rPr>
          <w:rFonts w:ascii="Times New Roman" w:hAnsi="Times New Roman" w:cs="Times New Roman"/>
          <w:sz w:val="28"/>
          <w:szCs w:val="28"/>
        </w:rPr>
        <w:t xml:space="preserve">В основе этих компетенций лежат воображение, генерирование идей, построение аргументации, выделение дефицита информации и поиск, формулирование собственных идей и развитие чужих, оценка собственных предположений и суждений, принятие целей группы и оценка общего результата. Они позволяют школьникам учиться автономно и в кооперации с другими проявлять себя в исследовательской деятельности. </w:t>
      </w:r>
    </w:p>
    <w:p w:rsidR="003D2417" w:rsidRPr="008460FA" w:rsidRDefault="003D2417" w:rsidP="008460F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E717B">
        <w:rPr>
          <w:rFonts w:ascii="Times New Roman" w:eastAsia="Times New Roman" w:hAnsi="Times New Roman" w:cs="Times New Roman"/>
          <w:i/>
          <w:iCs/>
          <w:spacing w:val="4"/>
          <w:sz w:val="28"/>
          <w:szCs w:val="28"/>
          <w:bdr w:val="none" w:sz="0" w:space="0" w:color="auto" w:frame="1"/>
          <w:lang w:eastAsia="ru-RU"/>
        </w:rPr>
        <w:lastRenderedPageBreak/>
        <w:t>К 2020 году критическое мышление и </w:t>
      </w:r>
      <w:proofErr w:type="spellStart"/>
      <w:r w:rsidRPr="008E717B">
        <w:rPr>
          <w:rFonts w:ascii="Times New Roman" w:eastAsia="Times New Roman" w:hAnsi="Times New Roman" w:cs="Times New Roman"/>
          <w:i/>
          <w:iCs/>
          <w:spacing w:val="4"/>
          <w:sz w:val="28"/>
          <w:szCs w:val="28"/>
          <w:bdr w:val="none" w:sz="0" w:space="0" w:color="auto" w:frame="1"/>
          <w:lang w:eastAsia="ru-RU"/>
        </w:rPr>
        <w:t>креативность</w:t>
      </w:r>
      <w:proofErr w:type="spellEnd"/>
      <w:r w:rsidRPr="008E717B">
        <w:rPr>
          <w:rFonts w:ascii="Times New Roman" w:eastAsia="Times New Roman" w:hAnsi="Times New Roman" w:cs="Times New Roman"/>
          <w:i/>
          <w:iCs/>
          <w:spacing w:val="4"/>
          <w:sz w:val="28"/>
          <w:szCs w:val="28"/>
          <w:bdr w:val="none" w:sz="0" w:space="0" w:color="auto" w:frame="1"/>
          <w:lang w:eastAsia="ru-RU"/>
        </w:rPr>
        <w:t xml:space="preserve"> вошли в топ-3 самых востребованных навыков, а в 2015 они занимали 4 и 10 места.</w:t>
      </w:r>
    </w:p>
    <w:p w:rsidR="0090203A" w:rsidRDefault="003D2417" w:rsidP="0090203A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</w:pPr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Эти умения принято называть </w:t>
      </w:r>
      <w:proofErr w:type="spellStart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Soft</w:t>
      </w:r>
      <w:proofErr w:type="spellEnd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 </w:t>
      </w:r>
      <w:proofErr w:type="spellStart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Skills</w:t>
      </w:r>
      <w:proofErr w:type="spellEnd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 (гибкие навыки, </w:t>
      </w:r>
      <w:proofErr w:type="spellStart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надпрофессиональные</w:t>
      </w:r>
      <w:proofErr w:type="spellEnd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 компетенции) в противовес </w:t>
      </w:r>
      <w:proofErr w:type="spellStart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Hard</w:t>
      </w:r>
      <w:proofErr w:type="spellEnd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 </w:t>
      </w:r>
      <w:proofErr w:type="spellStart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Skills</w:t>
      </w:r>
      <w:proofErr w:type="spellEnd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 — «жестким» профессиональным навыкам.</w:t>
      </w:r>
    </w:p>
    <w:p w:rsidR="003D2417" w:rsidRPr="008E717B" w:rsidRDefault="003D2417" w:rsidP="0090203A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</w:pPr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В нашей стране эта системы из четырех ключевых навыков получила название «Система 4К»:</w:t>
      </w:r>
    </w:p>
    <w:p w:rsidR="003D2417" w:rsidRPr="008E717B" w:rsidRDefault="003D2417" w:rsidP="003D2417">
      <w:pPr>
        <w:numPr>
          <w:ilvl w:val="0"/>
          <w:numId w:val="1"/>
        </w:numPr>
        <w:shd w:val="clear" w:color="auto" w:fill="FFFFFF"/>
        <w:spacing w:after="122" w:line="240" w:lineRule="auto"/>
        <w:ind w:left="0"/>
        <w:textAlignment w:val="baseline"/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</w:pPr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Критическое мышление (</w:t>
      </w:r>
      <w:proofErr w:type="spellStart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Critical</w:t>
      </w:r>
      <w:proofErr w:type="spellEnd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 </w:t>
      </w:r>
      <w:proofErr w:type="spellStart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Thinking</w:t>
      </w:r>
      <w:proofErr w:type="spellEnd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);</w:t>
      </w:r>
    </w:p>
    <w:p w:rsidR="003D2417" w:rsidRPr="008E717B" w:rsidRDefault="003D2417" w:rsidP="003D2417">
      <w:pPr>
        <w:numPr>
          <w:ilvl w:val="0"/>
          <w:numId w:val="1"/>
        </w:numPr>
        <w:shd w:val="clear" w:color="auto" w:fill="FFFFFF"/>
        <w:spacing w:after="122" w:line="240" w:lineRule="auto"/>
        <w:ind w:left="0"/>
        <w:textAlignment w:val="baseline"/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</w:pPr>
      <w:proofErr w:type="spellStart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Креативность</w:t>
      </w:r>
      <w:proofErr w:type="spellEnd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 (</w:t>
      </w:r>
      <w:proofErr w:type="spellStart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Creativity</w:t>
      </w:r>
      <w:proofErr w:type="spellEnd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);</w:t>
      </w:r>
    </w:p>
    <w:p w:rsidR="003D2417" w:rsidRPr="008E717B" w:rsidRDefault="003D2417" w:rsidP="003D2417">
      <w:pPr>
        <w:numPr>
          <w:ilvl w:val="0"/>
          <w:numId w:val="1"/>
        </w:numPr>
        <w:shd w:val="clear" w:color="auto" w:fill="FFFFFF"/>
        <w:spacing w:after="122" w:line="240" w:lineRule="auto"/>
        <w:ind w:left="0"/>
        <w:textAlignment w:val="baseline"/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</w:pPr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Коммуникация (</w:t>
      </w:r>
      <w:proofErr w:type="spellStart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Communication</w:t>
      </w:r>
      <w:proofErr w:type="spellEnd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);</w:t>
      </w:r>
    </w:p>
    <w:p w:rsidR="003D2417" w:rsidRPr="008E717B" w:rsidRDefault="003D2417" w:rsidP="003D2417">
      <w:pPr>
        <w:numPr>
          <w:ilvl w:val="0"/>
          <w:numId w:val="1"/>
        </w:numPr>
        <w:shd w:val="clear" w:color="auto" w:fill="FFFFFF"/>
        <w:spacing w:after="100" w:afterAutospacing="1" w:line="240" w:lineRule="auto"/>
        <w:ind w:left="0"/>
        <w:textAlignment w:val="baseline"/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</w:pPr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Координация (</w:t>
      </w:r>
      <w:proofErr w:type="spellStart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Coordinating</w:t>
      </w:r>
      <w:proofErr w:type="spellEnd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 </w:t>
      </w:r>
      <w:proofErr w:type="spellStart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With</w:t>
      </w:r>
      <w:proofErr w:type="spellEnd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 xml:space="preserve"> </w:t>
      </w:r>
      <w:proofErr w:type="spellStart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Others</w:t>
      </w:r>
      <w:proofErr w:type="spellEnd"/>
      <w:r w:rsidRPr="008E717B">
        <w:rPr>
          <w:rFonts w:ascii="Times New Roman" w:eastAsia="Times New Roman" w:hAnsi="Times New Roman" w:cs="Times New Roman"/>
          <w:spacing w:val="4"/>
          <w:sz w:val="28"/>
          <w:szCs w:val="28"/>
          <w:lang w:eastAsia="ru-RU"/>
        </w:rPr>
        <w:t>).</w:t>
      </w:r>
    </w:p>
    <w:p w:rsidR="007B4E78" w:rsidRDefault="003D2417" w:rsidP="003D2417">
      <w:pPr>
        <w:jc w:val="both"/>
        <w:rPr>
          <w:rFonts w:ascii="Times New Roman" w:hAnsi="Times New Roman" w:cs="Times New Roman"/>
          <w:sz w:val="28"/>
          <w:szCs w:val="28"/>
        </w:rPr>
      </w:pPr>
      <w:r w:rsidRPr="00FD361A">
        <w:rPr>
          <w:rFonts w:ascii="Times New Roman" w:hAnsi="Times New Roman" w:cs="Times New Roman"/>
          <w:sz w:val="28"/>
          <w:szCs w:val="28"/>
        </w:rPr>
        <w:t>Посмотрим на структуру компетенций/навык</w:t>
      </w:r>
      <w:r>
        <w:rPr>
          <w:rFonts w:ascii="Times New Roman" w:hAnsi="Times New Roman" w:cs="Times New Roman"/>
          <w:sz w:val="28"/>
          <w:szCs w:val="28"/>
        </w:rPr>
        <w:t>ов «4К» и выделим их компоненты для применения на уроке.</w:t>
      </w:r>
      <w:r w:rsidR="0090203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D2417" w:rsidRDefault="003D2417" w:rsidP="003D2417">
      <w:pPr>
        <w:jc w:val="both"/>
        <w:rPr>
          <w:rFonts w:ascii="Times New Roman" w:hAnsi="Times New Roman" w:cs="Times New Roman"/>
          <w:sz w:val="28"/>
          <w:szCs w:val="28"/>
        </w:rPr>
      </w:pPr>
      <w:r w:rsidRPr="00FD361A">
        <w:rPr>
          <w:rFonts w:ascii="Times New Roman" w:hAnsi="Times New Roman" w:cs="Times New Roman"/>
          <w:b/>
          <w:sz w:val="28"/>
          <w:szCs w:val="28"/>
        </w:rPr>
        <w:t>Как можно определить критическое мышление</w:t>
      </w:r>
      <w:r w:rsidRPr="00FD361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83378" w:rsidRDefault="003D2417" w:rsidP="0048337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590693">
        <w:rPr>
          <w:rFonts w:ascii="Times New Roman" w:hAnsi="Times New Roman" w:cs="Times New Roman"/>
          <w:sz w:val="28"/>
          <w:szCs w:val="28"/>
        </w:rPr>
        <w:t xml:space="preserve">ритическое мышление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90693">
        <w:rPr>
          <w:rFonts w:ascii="Times New Roman" w:hAnsi="Times New Roman" w:cs="Times New Roman"/>
          <w:sz w:val="28"/>
          <w:szCs w:val="28"/>
        </w:rPr>
        <w:t xml:space="preserve"> это</w:t>
      </w:r>
      <w:r>
        <w:rPr>
          <w:rFonts w:ascii="Times New Roman" w:hAnsi="Times New Roman" w:cs="Times New Roman"/>
          <w:sz w:val="28"/>
          <w:szCs w:val="28"/>
        </w:rPr>
        <w:t xml:space="preserve"> умение ориентироваться в потоках информации, видеть причинно-следственные связи, отсеивать ненужное и делать выводы. Чтобы находить решения даже в случае провала, надо понимать </w:t>
      </w:r>
      <w:r w:rsidR="00483378">
        <w:rPr>
          <w:rFonts w:ascii="Times New Roman" w:hAnsi="Times New Roman" w:cs="Times New Roman"/>
          <w:sz w:val="28"/>
          <w:szCs w:val="28"/>
        </w:rPr>
        <w:t>причины своих успехов и неудач.</w:t>
      </w:r>
    </w:p>
    <w:p w:rsidR="003D2417" w:rsidRDefault="003D2417" w:rsidP="0048337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361A">
        <w:rPr>
          <w:rFonts w:ascii="Times New Roman" w:hAnsi="Times New Roman" w:cs="Times New Roman"/>
          <w:sz w:val="28"/>
          <w:szCs w:val="28"/>
        </w:rPr>
        <w:t xml:space="preserve">Основой в понимании критического мышления можно считать подход: </w:t>
      </w:r>
      <w:r w:rsidRPr="004B7BC9">
        <w:rPr>
          <w:rFonts w:ascii="Times New Roman" w:hAnsi="Times New Roman" w:cs="Times New Roman"/>
          <w:i/>
          <w:sz w:val="28"/>
          <w:szCs w:val="28"/>
        </w:rPr>
        <w:t>мы учимся на ошибках, а не посредством накопления данных</w:t>
      </w:r>
      <w:r w:rsidRPr="00FD361A">
        <w:rPr>
          <w:rFonts w:ascii="Times New Roman" w:hAnsi="Times New Roman" w:cs="Times New Roman"/>
          <w:sz w:val="28"/>
          <w:szCs w:val="28"/>
        </w:rPr>
        <w:t>. Наилучшим условием для критического мышления является социальная ситуация общения и взаимодействия: «Я могу ошибаться, и ты можешь ошибаться, но совместными усилиями мы можем пост</w:t>
      </w:r>
      <w:r>
        <w:rPr>
          <w:rFonts w:ascii="Times New Roman" w:hAnsi="Times New Roman" w:cs="Times New Roman"/>
          <w:sz w:val="28"/>
          <w:szCs w:val="28"/>
        </w:rPr>
        <w:t>епенно приближаться к истине». В</w:t>
      </w:r>
      <w:r w:rsidRPr="00FD361A">
        <w:rPr>
          <w:rFonts w:ascii="Times New Roman" w:hAnsi="Times New Roman" w:cs="Times New Roman"/>
          <w:sz w:val="28"/>
          <w:szCs w:val="28"/>
        </w:rPr>
        <w:t xml:space="preserve"> процессе обучения, — это социальный процесс, которому способствует качественный диалог между учениками при поддержке учителя. При этом важно, чтобы любая учебная ситуация представляла когнитивный конфликт, который становится вызовом для мышления ученика.</w:t>
      </w:r>
    </w:p>
    <w:p w:rsidR="003D2417" w:rsidRPr="00CF68F8" w:rsidRDefault="003D2417" w:rsidP="0048337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F68F8">
        <w:rPr>
          <w:rFonts w:ascii="Times New Roman" w:hAnsi="Times New Roman" w:cs="Times New Roman"/>
          <w:sz w:val="28"/>
          <w:szCs w:val="28"/>
        </w:rPr>
        <w:t xml:space="preserve">В качестве основных элементов критического мышления </w:t>
      </w:r>
      <w:r>
        <w:rPr>
          <w:rFonts w:ascii="Times New Roman" w:hAnsi="Times New Roman" w:cs="Times New Roman"/>
          <w:sz w:val="28"/>
          <w:szCs w:val="28"/>
        </w:rPr>
        <w:t>можно выделить несколько умений:</w:t>
      </w:r>
    </w:p>
    <w:p w:rsidR="003D2417" w:rsidRPr="00483378" w:rsidRDefault="003D2417" w:rsidP="00483378">
      <w:pPr>
        <w:pStyle w:val="a3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83378">
        <w:rPr>
          <w:rFonts w:ascii="Times New Roman" w:hAnsi="Times New Roman" w:cs="Times New Roman"/>
          <w:b/>
          <w:sz w:val="28"/>
          <w:szCs w:val="28"/>
        </w:rPr>
        <w:t>Анализ.</w:t>
      </w:r>
      <w:r w:rsidRPr="00483378">
        <w:rPr>
          <w:rFonts w:ascii="Times New Roman" w:hAnsi="Times New Roman" w:cs="Times New Roman"/>
          <w:sz w:val="28"/>
          <w:szCs w:val="28"/>
        </w:rPr>
        <w:t xml:space="preserve"> Умение находить связи между утверждениями, вопросами, аргументами. </w:t>
      </w:r>
    </w:p>
    <w:p w:rsidR="003D2417" w:rsidRPr="00483378" w:rsidRDefault="003D2417" w:rsidP="00483378">
      <w:pPr>
        <w:pStyle w:val="a3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83378">
        <w:rPr>
          <w:rFonts w:ascii="Times New Roman" w:hAnsi="Times New Roman" w:cs="Times New Roman"/>
          <w:b/>
          <w:sz w:val="28"/>
          <w:szCs w:val="28"/>
        </w:rPr>
        <w:t>Оценка.</w:t>
      </w:r>
      <w:r w:rsidRPr="00483378">
        <w:rPr>
          <w:rFonts w:ascii="Times New Roman" w:hAnsi="Times New Roman" w:cs="Times New Roman"/>
          <w:sz w:val="28"/>
          <w:szCs w:val="28"/>
        </w:rPr>
        <w:t xml:space="preserve"> Умение оценивать надежность утверждений, убедительность доводов. </w:t>
      </w:r>
    </w:p>
    <w:p w:rsidR="003D2417" w:rsidRPr="00483378" w:rsidRDefault="003D2417" w:rsidP="00483378">
      <w:pPr>
        <w:pStyle w:val="a3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83378">
        <w:rPr>
          <w:rFonts w:ascii="Times New Roman" w:hAnsi="Times New Roman" w:cs="Times New Roman"/>
          <w:b/>
          <w:sz w:val="28"/>
          <w:szCs w:val="28"/>
        </w:rPr>
        <w:t>Объяснение</w:t>
      </w:r>
      <w:r w:rsidRPr="00483378">
        <w:rPr>
          <w:rFonts w:ascii="Times New Roman" w:hAnsi="Times New Roman" w:cs="Times New Roman"/>
          <w:sz w:val="28"/>
          <w:szCs w:val="28"/>
        </w:rPr>
        <w:t xml:space="preserve"> (аргументация). Умение объяснять ход своих мыслей/метод, защищать свои выводы. </w:t>
      </w:r>
    </w:p>
    <w:p w:rsidR="003D2417" w:rsidRPr="00483378" w:rsidRDefault="003D2417" w:rsidP="00483378">
      <w:pPr>
        <w:pStyle w:val="a3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83378">
        <w:rPr>
          <w:rFonts w:ascii="Times New Roman" w:hAnsi="Times New Roman" w:cs="Times New Roman"/>
          <w:b/>
          <w:sz w:val="28"/>
          <w:szCs w:val="28"/>
        </w:rPr>
        <w:t>Выведение гипотез</w:t>
      </w:r>
      <w:r w:rsidRPr="00483378">
        <w:rPr>
          <w:rFonts w:ascii="Times New Roman" w:hAnsi="Times New Roman" w:cs="Times New Roman"/>
          <w:sz w:val="28"/>
          <w:szCs w:val="28"/>
        </w:rPr>
        <w:t xml:space="preserve"> (планирование решений). Умение формировать гипотезы и самим делать выводы, обнаруживать нехватку информации. </w:t>
      </w:r>
    </w:p>
    <w:p w:rsidR="002F779F" w:rsidRPr="00F72C06" w:rsidRDefault="003D2417" w:rsidP="0013502D">
      <w:pPr>
        <w:pStyle w:val="a3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83378">
        <w:rPr>
          <w:rFonts w:ascii="Times New Roman" w:hAnsi="Times New Roman" w:cs="Times New Roman"/>
          <w:b/>
          <w:sz w:val="28"/>
          <w:szCs w:val="28"/>
        </w:rPr>
        <w:lastRenderedPageBreak/>
        <w:t>Саморегуляция</w:t>
      </w:r>
      <w:proofErr w:type="spellEnd"/>
      <w:r w:rsidRPr="00483378">
        <w:rPr>
          <w:rFonts w:ascii="Times New Roman" w:hAnsi="Times New Roman" w:cs="Times New Roman"/>
          <w:sz w:val="28"/>
          <w:szCs w:val="28"/>
        </w:rPr>
        <w:t xml:space="preserve"> (контроль). Рефлексия, самопроверка и коррекция</w:t>
      </w:r>
    </w:p>
    <w:p w:rsidR="003534ED" w:rsidRDefault="0013502D" w:rsidP="003D241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Знакома ли вам ситуация – вы очень доступно объясняете тему урока, убеждаетесь, что все ученики её поняли, отвечаете на все вопросы. Тем не менее</w:t>
      </w:r>
      <w:r w:rsidR="002F779F">
        <w:rPr>
          <w:rFonts w:ascii="Times New Roman" w:hAnsi="Times New Roman" w:cs="Times New Roman"/>
          <w:sz w:val="28"/>
          <w:szCs w:val="28"/>
        </w:rPr>
        <w:t>, через месяц или после каникул выясняется, что ученики ничего не помнят. Одна из причин – для того, чтобы запомнить информацию и отложить ее в долгосрочную память, необходимо «раздражать» мозг, а не просто рассказывать ему.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534ED"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</w:p>
    <w:p w:rsidR="002F779F" w:rsidRDefault="003D2417" w:rsidP="003D2417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A94DCA">
        <w:rPr>
          <w:rFonts w:ascii="Times New Roman" w:hAnsi="Times New Roman" w:cs="Times New Roman"/>
          <w:b/>
          <w:i/>
          <w:sz w:val="28"/>
          <w:szCs w:val="28"/>
        </w:rPr>
        <w:t>При</w:t>
      </w:r>
      <w:r w:rsidR="0013502D" w:rsidRPr="00A94DCA">
        <w:rPr>
          <w:rFonts w:ascii="Times New Roman" w:hAnsi="Times New Roman" w:cs="Times New Roman"/>
          <w:b/>
          <w:i/>
          <w:sz w:val="28"/>
          <w:szCs w:val="28"/>
        </w:rPr>
        <w:t xml:space="preserve">ложение </w:t>
      </w:r>
      <w:r w:rsidR="007B4E78" w:rsidRPr="00A94DCA">
        <w:rPr>
          <w:rFonts w:ascii="Times New Roman" w:hAnsi="Times New Roman" w:cs="Times New Roman"/>
          <w:b/>
          <w:i/>
          <w:sz w:val="28"/>
          <w:szCs w:val="28"/>
        </w:rPr>
        <w:t>2</w:t>
      </w:r>
      <w:r w:rsidR="0013502D">
        <w:rPr>
          <w:rFonts w:ascii="Times New Roman" w:hAnsi="Times New Roman" w:cs="Times New Roman"/>
          <w:sz w:val="28"/>
          <w:szCs w:val="28"/>
        </w:rPr>
        <w:t xml:space="preserve"> (максимально продуктивное изучение новой темы)</w:t>
      </w:r>
    </w:p>
    <w:p w:rsidR="003D2417" w:rsidRDefault="003D2417" w:rsidP="003D2417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4B7BC9">
        <w:rPr>
          <w:rFonts w:ascii="Times New Roman" w:hAnsi="Times New Roman" w:cs="Times New Roman"/>
          <w:b/>
          <w:sz w:val="28"/>
          <w:szCs w:val="28"/>
        </w:rPr>
        <w:t>КРЕАТИВНОЕ МЫШЛЕНИЕ</w:t>
      </w:r>
    </w:p>
    <w:p w:rsidR="003D2417" w:rsidRDefault="003D2417" w:rsidP="00AA14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50FF4">
        <w:rPr>
          <w:rFonts w:ascii="Times New Roman" w:hAnsi="Times New Roman" w:cs="Times New Roman"/>
          <w:sz w:val="28"/>
          <w:szCs w:val="28"/>
        </w:rPr>
        <w:t>Креативность</w:t>
      </w:r>
      <w:proofErr w:type="spellEnd"/>
      <w:r w:rsidRPr="00F50FF4">
        <w:rPr>
          <w:rFonts w:ascii="Times New Roman" w:hAnsi="Times New Roman" w:cs="Times New Roman"/>
          <w:sz w:val="28"/>
          <w:szCs w:val="28"/>
        </w:rPr>
        <w:t xml:space="preserve"> — способность представить и разработать принципиально новые подходы к решению проблем, ответы на вопросы, стоящие перед субъектом, или выражать идеи, применяя, синтезируя и видоизменяя знания. </w:t>
      </w:r>
      <w:proofErr w:type="spellStart"/>
      <w:r w:rsidRPr="00F50FF4">
        <w:rPr>
          <w:rFonts w:ascii="Times New Roman" w:hAnsi="Times New Roman" w:cs="Times New Roman"/>
          <w:sz w:val="28"/>
          <w:szCs w:val="28"/>
        </w:rPr>
        <w:t>Креативность</w:t>
      </w:r>
      <w:proofErr w:type="spellEnd"/>
      <w:r w:rsidRPr="00F50FF4">
        <w:rPr>
          <w:rFonts w:ascii="Times New Roman" w:hAnsi="Times New Roman" w:cs="Times New Roman"/>
          <w:sz w:val="28"/>
          <w:szCs w:val="28"/>
        </w:rPr>
        <w:t xml:space="preserve"> позволяет оценивать ситуацию с разных сторон, принимать нестандартные решения и чувствовать себя уверенно в меняющихся обстоятельствах. Человек </w:t>
      </w:r>
      <w:proofErr w:type="gramStart"/>
      <w:r w:rsidRPr="00F50FF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F50FF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50FF4">
        <w:rPr>
          <w:rFonts w:ascii="Times New Roman" w:hAnsi="Times New Roman" w:cs="Times New Roman"/>
          <w:sz w:val="28"/>
          <w:szCs w:val="28"/>
        </w:rPr>
        <w:t>развитой</w:t>
      </w:r>
      <w:proofErr w:type="gramEnd"/>
      <w:r w:rsidRPr="00F50FF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50FF4">
        <w:rPr>
          <w:rFonts w:ascii="Times New Roman" w:hAnsi="Times New Roman" w:cs="Times New Roman"/>
          <w:sz w:val="28"/>
          <w:szCs w:val="28"/>
        </w:rPr>
        <w:t>креативностью</w:t>
      </w:r>
      <w:proofErr w:type="spellEnd"/>
      <w:r w:rsidRPr="00F50FF4">
        <w:rPr>
          <w:rFonts w:ascii="Times New Roman" w:hAnsi="Times New Roman" w:cs="Times New Roman"/>
          <w:sz w:val="28"/>
          <w:szCs w:val="28"/>
        </w:rPr>
        <w:t xml:space="preserve"> становится творцом. Он может генерировать идеи и развивать начинания других людей. Преодоление трудностей превращается для него</w:t>
      </w:r>
      <w:r>
        <w:rPr>
          <w:rFonts w:ascii="Times New Roman" w:hAnsi="Times New Roman" w:cs="Times New Roman"/>
          <w:sz w:val="28"/>
          <w:szCs w:val="28"/>
        </w:rPr>
        <w:t xml:space="preserve"> в увлекательную головоломку.</w:t>
      </w:r>
    </w:p>
    <w:p w:rsidR="003D2417" w:rsidRPr="00652B5D" w:rsidRDefault="003D2417" w:rsidP="00AA14A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2B5D">
        <w:rPr>
          <w:rFonts w:ascii="Times New Roman" w:hAnsi="Times New Roman" w:cs="Times New Roman"/>
          <w:sz w:val="28"/>
          <w:szCs w:val="28"/>
        </w:rPr>
        <w:t>Чтобы наилучшим образом подходить к оценке действий ученика в ходе работы над заданием, должны формироваться и развиваться:</w:t>
      </w:r>
    </w:p>
    <w:p w:rsidR="003D2417" w:rsidRPr="00652B5D" w:rsidRDefault="003D2417" w:rsidP="003D2417">
      <w:pPr>
        <w:jc w:val="both"/>
        <w:rPr>
          <w:rFonts w:ascii="Times New Roman" w:hAnsi="Times New Roman" w:cs="Times New Roman"/>
          <w:sz w:val="28"/>
          <w:szCs w:val="28"/>
        </w:rPr>
      </w:pPr>
      <w:r w:rsidRPr="00652B5D">
        <w:rPr>
          <w:rFonts w:ascii="Times New Roman" w:hAnsi="Times New Roman" w:cs="Times New Roman"/>
          <w:sz w:val="28"/>
          <w:szCs w:val="28"/>
        </w:rPr>
        <w:t xml:space="preserve"> 1. </w:t>
      </w:r>
      <w:r w:rsidRPr="00652B5D">
        <w:rPr>
          <w:rFonts w:ascii="Times New Roman" w:hAnsi="Times New Roman" w:cs="Times New Roman"/>
          <w:sz w:val="28"/>
          <w:szCs w:val="28"/>
          <w:u w:val="single"/>
        </w:rPr>
        <w:t>Любознательность</w:t>
      </w:r>
      <w:r w:rsidRPr="00652B5D">
        <w:rPr>
          <w:rFonts w:ascii="Times New Roman" w:hAnsi="Times New Roman" w:cs="Times New Roman"/>
          <w:sz w:val="28"/>
          <w:szCs w:val="28"/>
        </w:rPr>
        <w:t xml:space="preserve"> (активный интерес к заданию): </w:t>
      </w:r>
    </w:p>
    <w:p w:rsidR="003D2417" w:rsidRPr="00652B5D" w:rsidRDefault="003D2417" w:rsidP="003D2417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52B5D">
        <w:rPr>
          <w:rFonts w:ascii="Times New Roman" w:hAnsi="Times New Roman" w:cs="Times New Roman"/>
          <w:sz w:val="28"/>
          <w:szCs w:val="28"/>
        </w:rPr>
        <w:t xml:space="preserve">интерес к окружающему миру (ситуации задания) и желание узнать больше об окружающем мире (о различных аспектах ситуации задания; проговаривание ассоциации); </w:t>
      </w:r>
    </w:p>
    <w:p w:rsidR="003D2417" w:rsidRPr="00652B5D" w:rsidRDefault="003D2417" w:rsidP="003D2417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52B5D">
        <w:rPr>
          <w:rFonts w:ascii="Times New Roman" w:hAnsi="Times New Roman" w:cs="Times New Roman"/>
          <w:sz w:val="28"/>
          <w:szCs w:val="28"/>
        </w:rPr>
        <w:t xml:space="preserve">самостоятельный поиск ответов на собственные вопросы. Активный поиск новой информации (в том числе в неожиданных источниках). </w:t>
      </w:r>
    </w:p>
    <w:p w:rsidR="003D2417" w:rsidRPr="00652B5D" w:rsidRDefault="003D2417" w:rsidP="003D2417">
      <w:pPr>
        <w:jc w:val="both"/>
        <w:rPr>
          <w:rFonts w:ascii="Times New Roman" w:hAnsi="Times New Roman" w:cs="Times New Roman"/>
          <w:sz w:val="28"/>
          <w:szCs w:val="28"/>
        </w:rPr>
      </w:pPr>
      <w:r w:rsidRPr="00652B5D">
        <w:rPr>
          <w:rFonts w:ascii="Times New Roman" w:hAnsi="Times New Roman" w:cs="Times New Roman"/>
          <w:sz w:val="28"/>
          <w:szCs w:val="28"/>
        </w:rPr>
        <w:t xml:space="preserve">2. </w:t>
      </w:r>
      <w:r w:rsidRPr="00652B5D">
        <w:rPr>
          <w:rFonts w:ascii="Times New Roman" w:hAnsi="Times New Roman" w:cs="Times New Roman"/>
          <w:sz w:val="28"/>
          <w:szCs w:val="28"/>
          <w:u w:val="single"/>
        </w:rPr>
        <w:t>Создание идей</w:t>
      </w:r>
      <w:r w:rsidRPr="00652B5D">
        <w:rPr>
          <w:rFonts w:ascii="Times New Roman" w:hAnsi="Times New Roman" w:cs="Times New Roman"/>
          <w:sz w:val="28"/>
          <w:szCs w:val="28"/>
        </w:rPr>
        <w:t xml:space="preserve"> (воображение). Продуцирование собственных идей. Здесь выделяются два аспекта: </w:t>
      </w:r>
    </w:p>
    <w:p w:rsidR="003D2417" w:rsidRPr="00652B5D" w:rsidRDefault="003D2417" w:rsidP="003D2417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52B5D">
        <w:rPr>
          <w:rFonts w:ascii="Times New Roman" w:hAnsi="Times New Roman" w:cs="Times New Roman"/>
          <w:sz w:val="28"/>
          <w:szCs w:val="28"/>
        </w:rPr>
        <w:t xml:space="preserve">оригинальность предложенных идей; </w:t>
      </w:r>
    </w:p>
    <w:p w:rsidR="003D2417" w:rsidRPr="00652B5D" w:rsidRDefault="003D2417" w:rsidP="003D2417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52B5D">
        <w:rPr>
          <w:rFonts w:ascii="Times New Roman" w:hAnsi="Times New Roman" w:cs="Times New Roman"/>
          <w:sz w:val="28"/>
          <w:szCs w:val="28"/>
        </w:rPr>
        <w:t xml:space="preserve">гибкость или подвижность, способность продуцировать большое количество идей. </w:t>
      </w:r>
    </w:p>
    <w:p w:rsidR="003D2417" w:rsidRPr="00652B5D" w:rsidRDefault="003D2417" w:rsidP="003D2417">
      <w:pPr>
        <w:jc w:val="both"/>
        <w:rPr>
          <w:rFonts w:ascii="Times New Roman" w:hAnsi="Times New Roman" w:cs="Times New Roman"/>
          <w:sz w:val="28"/>
          <w:szCs w:val="28"/>
        </w:rPr>
      </w:pPr>
      <w:r w:rsidRPr="00652B5D">
        <w:rPr>
          <w:rFonts w:ascii="Times New Roman" w:hAnsi="Times New Roman" w:cs="Times New Roman"/>
          <w:sz w:val="28"/>
          <w:szCs w:val="28"/>
        </w:rPr>
        <w:t xml:space="preserve">3. </w:t>
      </w:r>
      <w:r w:rsidRPr="00652B5D">
        <w:rPr>
          <w:rFonts w:ascii="Times New Roman" w:hAnsi="Times New Roman" w:cs="Times New Roman"/>
          <w:sz w:val="28"/>
          <w:szCs w:val="28"/>
          <w:u w:val="single"/>
        </w:rPr>
        <w:t>Развитие предложенных идей</w:t>
      </w:r>
      <w:r w:rsidRPr="00652B5D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3D2417" w:rsidRPr="00652B5D" w:rsidRDefault="003D2417" w:rsidP="003D241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52B5D">
        <w:rPr>
          <w:rFonts w:ascii="Times New Roman" w:hAnsi="Times New Roman" w:cs="Times New Roman"/>
          <w:sz w:val="28"/>
          <w:szCs w:val="28"/>
        </w:rPr>
        <w:t xml:space="preserve">оценка предложенных идей с разных позиций и поиск их сильных и слабых сторон с целью улучшения идеи или отказа от нее; </w:t>
      </w:r>
    </w:p>
    <w:p w:rsidR="003D2417" w:rsidRPr="00652B5D" w:rsidRDefault="003D2417" w:rsidP="003D241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52B5D">
        <w:rPr>
          <w:rFonts w:ascii="Times New Roman" w:hAnsi="Times New Roman" w:cs="Times New Roman"/>
          <w:sz w:val="28"/>
          <w:szCs w:val="28"/>
        </w:rPr>
        <w:lastRenderedPageBreak/>
        <w:t>умение быстро перестраивать свою деятельность в изменившихся условиях и с появлением новой информации об объекте исследования.</w:t>
      </w:r>
    </w:p>
    <w:p w:rsidR="003D2417" w:rsidRPr="00A94DCA" w:rsidRDefault="003D2417" w:rsidP="003D2417">
      <w:pPr>
        <w:jc w:val="both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BFBFB"/>
        </w:rPr>
      </w:pPr>
      <w:r>
        <w:rPr>
          <w:rFonts w:ascii="Times New Roman" w:hAnsi="Times New Roman" w:cs="Times New Roman"/>
          <w:sz w:val="28"/>
          <w:szCs w:val="28"/>
        </w:rPr>
        <w:t>При разработке заданий и оценивании</w:t>
      </w:r>
      <w:r w:rsidRPr="00F229C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229C8">
        <w:rPr>
          <w:rFonts w:ascii="Times New Roman" w:hAnsi="Times New Roman" w:cs="Times New Roman"/>
          <w:sz w:val="28"/>
          <w:szCs w:val="28"/>
        </w:rPr>
        <w:t>креативного</w:t>
      </w:r>
      <w:proofErr w:type="spellEnd"/>
      <w:r w:rsidRPr="00F229C8">
        <w:rPr>
          <w:rFonts w:ascii="Times New Roman" w:hAnsi="Times New Roman" w:cs="Times New Roman"/>
          <w:sz w:val="28"/>
          <w:szCs w:val="28"/>
        </w:rPr>
        <w:t xml:space="preserve"> мышления</w:t>
      </w:r>
      <w:r>
        <w:rPr>
          <w:rFonts w:ascii="Times New Roman" w:hAnsi="Times New Roman" w:cs="Times New Roman"/>
          <w:sz w:val="28"/>
          <w:szCs w:val="28"/>
        </w:rPr>
        <w:t xml:space="preserve"> можно использовать объяснение нового материала или рефлексию в конце урока.</w:t>
      </w:r>
      <w:r w:rsidR="007B4E78">
        <w:rPr>
          <w:rFonts w:ascii="Times New Roman" w:hAnsi="Times New Roman" w:cs="Times New Roman"/>
          <w:sz w:val="28"/>
          <w:szCs w:val="28"/>
        </w:rPr>
        <w:t xml:space="preserve"> </w:t>
      </w:r>
      <w:r w:rsidR="007B4E78" w:rsidRPr="00A94DCA">
        <w:rPr>
          <w:rFonts w:ascii="Times New Roman" w:hAnsi="Times New Roman" w:cs="Times New Roman"/>
          <w:b/>
          <w:i/>
          <w:sz w:val="28"/>
          <w:szCs w:val="28"/>
        </w:rPr>
        <w:t>(Приложение 3</w:t>
      </w:r>
      <w:r w:rsidR="00E63709" w:rsidRPr="00A94DCA">
        <w:rPr>
          <w:rFonts w:ascii="Times New Roman" w:hAnsi="Times New Roman" w:cs="Times New Roman"/>
          <w:b/>
          <w:i/>
          <w:sz w:val="28"/>
          <w:szCs w:val="28"/>
        </w:rPr>
        <w:t>)</w:t>
      </w:r>
    </w:p>
    <w:p w:rsidR="003D2417" w:rsidRPr="00615D4A" w:rsidRDefault="003D2417" w:rsidP="003D2417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15D4A">
        <w:rPr>
          <w:rFonts w:ascii="Times New Roman" w:hAnsi="Times New Roman" w:cs="Times New Roman"/>
          <w:b/>
          <w:sz w:val="28"/>
          <w:szCs w:val="28"/>
        </w:rPr>
        <w:t xml:space="preserve">Как можно определить коммуникацию </w:t>
      </w:r>
    </w:p>
    <w:p w:rsidR="00AA14AF" w:rsidRDefault="003D2417" w:rsidP="00AA14A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Сейчас всё находится на расстоянии телефонного звонка или сообщения практически круглые сутки. Умение договариваться и налаживать контакты, слушать собеседника и доносить свою точку зрения стало жизненно важным навыком. </w:t>
      </w:r>
      <w:r w:rsidRPr="00615D4A">
        <w:rPr>
          <w:rFonts w:ascii="Times New Roman" w:hAnsi="Times New Roman" w:cs="Times New Roman"/>
          <w:sz w:val="28"/>
          <w:szCs w:val="28"/>
        </w:rPr>
        <w:t>Эффективная коммуникация связана с</w:t>
      </w:r>
      <w:r>
        <w:rPr>
          <w:rFonts w:ascii="Times New Roman" w:hAnsi="Times New Roman" w:cs="Times New Roman"/>
          <w:sz w:val="28"/>
          <w:szCs w:val="28"/>
        </w:rPr>
        <w:t xml:space="preserve"> развитием у человека коммуника</w:t>
      </w:r>
      <w:r w:rsidRPr="00615D4A">
        <w:rPr>
          <w:rFonts w:ascii="Times New Roman" w:hAnsi="Times New Roman" w:cs="Times New Roman"/>
          <w:sz w:val="28"/>
          <w:szCs w:val="28"/>
        </w:rPr>
        <w:t xml:space="preserve">тивной компетентности — «способности </w:t>
      </w:r>
      <w:r>
        <w:rPr>
          <w:rFonts w:ascii="Times New Roman" w:hAnsi="Times New Roman" w:cs="Times New Roman"/>
          <w:sz w:val="28"/>
          <w:szCs w:val="28"/>
        </w:rPr>
        <w:t>выражать и интерпретировать мыс</w:t>
      </w:r>
      <w:r w:rsidRPr="00615D4A">
        <w:rPr>
          <w:rFonts w:ascii="Times New Roman" w:hAnsi="Times New Roman" w:cs="Times New Roman"/>
          <w:sz w:val="28"/>
          <w:szCs w:val="28"/>
        </w:rPr>
        <w:t xml:space="preserve">ли, чувства и факты в устной и письменной </w:t>
      </w:r>
      <w:r>
        <w:rPr>
          <w:rFonts w:ascii="Times New Roman" w:hAnsi="Times New Roman" w:cs="Times New Roman"/>
          <w:sz w:val="28"/>
          <w:szCs w:val="28"/>
        </w:rPr>
        <w:t>форме (слушание, говорение, чте</w:t>
      </w:r>
      <w:r w:rsidRPr="00615D4A">
        <w:rPr>
          <w:rFonts w:ascii="Times New Roman" w:hAnsi="Times New Roman" w:cs="Times New Roman"/>
          <w:sz w:val="28"/>
          <w:szCs w:val="28"/>
        </w:rPr>
        <w:t xml:space="preserve">ние и письмо), а также эффективно </w:t>
      </w:r>
      <w:proofErr w:type="spellStart"/>
      <w:r w:rsidRPr="00615D4A">
        <w:rPr>
          <w:rFonts w:ascii="Times New Roman" w:hAnsi="Times New Roman" w:cs="Times New Roman"/>
          <w:sz w:val="28"/>
          <w:szCs w:val="28"/>
        </w:rPr>
        <w:t>коммуницировать</w:t>
      </w:r>
      <w:proofErr w:type="spellEnd"/>
      <w:r w:rsidRPr="00615D4A">
        <w:rPr>
          <w:rFonts w:ascii="Times New Roman" w:hAnsi="Times New Roman" w:cs="Times New Roman"/>
          <w:sz w:val="28"/>
          <w:szCs w:val="28"/>
        </w:rPr>
        <w:t xml:space="preserve"> в различных социальных и культурных контекстах (образование, работа, дом и отдых)». Коммуникация проявляется в умени</w:t>
      </w:r>
      <w:r>
        <w:rPr>
          <w:rFonts w:ascii="Times New Roman" w:hAnsi="Times New Roman" w:cs="Times New Roman"/>
          <w:sz w:val="28"/>
          <w:szCs w:val="28"/>
        </w:rPr>
        <w:t>и ученика задавать вопросы одно</w:t>
      </w:r>
      <w:r w:rsidRPr="00615D4A">
        <w:rPr>
          <w:rFonts w:ascii="Times New Roman" w:hAnsi="Times New Roman" w:cs="Times New Roman"/>
          <w:sz w:val="28"/>
          <w:szCs w:val="28"/>
        </w:rPr>
        <w:t>классникам и отвечать на их вопросы понятн</w:t>
      </w:r>
      <w:r>
        <w:rPr>
          <w:rFonts w:ascii="Times New Roman" w:hAnsi="Times New Roman" w:cs="Times New Roman"/>
          <w:sz w:val="28"/>
          <w:szCs w:val="28"/>
        </w:rPr>
        <w:t>ым для них образом, в случае не</w:t>
      </w:r>
      <w:r w:rsidRPr="00615D4A">
        <w:rPr>
          <w:rFonts w:ascii="Times New Roman" w:hAnsi="Times New Roman" w:cs="Times New Roman"/>
          <w:sz w:val="28"/>
          <w:szCs w:val="28"/>
        </w:rPr>
        <w:t>обходимости обращаться за разъяснением того, что оказывается непонятным в сообщениях или рассуждениях, и, в свою очередь, умении разъяснить свои идеи и предложения.</w:t>
      </w:r>
    </w:p>
    <w:p w:rsidR="003D2417" w:rsidRDefault="003D2417" w:rsidP="00AA14A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5D4A">
        <w:rPr>
          <w:rFonts w:ascii="Times New Roman" w:hAnsi="Times New Roman" w:cs="Times New Roman"/>
          <w:sz w:val="28"/>
          <w:szCs w:val="28"/>
        </w:rPr>
        <w:t xml:space="preserve">Структура этой компетенции/навыка представлена так. </w:t>
      </w:r>
    </w:p>
    <w:p w:rsidR="003D2417" w:rsidRPr="00AA14AF" w:rsidRDefault="003D2417" w:rsidP="00AA14AF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A14AF">
        <w:rPr>
          <w:rFonts w:ascii="Times New Roman" w:hAnsi="Times New Roman" w:cs="Times New Roman"/>
          <w:sz w:val="28"/>
          <w:szCs w:val="28"/>
        </w:rPr>
        <w:t xml:space="preserve">Готовность к коммуникации: отсутствие страха при вступлении в коммуникацию, инициирование коммуникации, готовность ответить на чужой вопрос, готовность задать вопрос. </w:t>
      </w:r>
    </w:p>
    <w:p w:rsidR="003D2417" w:rsidRPr="00AA14AF" w:rsidRDefault="003D2417" w:rsidP="00AA14AF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A14AF">
        <w:rPr>
          <w:rFonts w:ascii="Times New Roman" w:hAnsi="Times New Roman" w:cs="Times New Roman"/>
          <w:sz w:val="28"/>
          <w:szCs w:val="28"/>
        </w:rPr>
        <w:t xml:space="preserve">Адаптация к цели и контексту коммуникации и к партнеру: в различных ситуациях общения умение выбрать разные вербальные и невербальные средства коммуникации, ориентируясь на эмоциональный статус партнера. </w:t>
      </w:r>
    </w:p>
    <w:p w:rsidR="003D2417" w:rsidRDefault="003D2417" w:rsidP="00AA14AF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A14AF">
        <w:rPr>
          <w:rFonts w:ascii="Times New Roman" w:hAnsi="Times New Roman" w:cs="Times New Roman"/>
          <w:sz w:val="28"/>
          <w:szCs w:val="28"/>
        </w:rPr>
        <w:t>Убеждающая коммуникация: использование вербальных (словарного запаса и знания правил языка) и невербальных средств (жесты, мимика, интонация) для достижения цели коммуникации.</w:t>
      </w:r>
    </w:p>
    <w:p w:rsidR="00A94DCA" w:rsidRPr="00A94DCA" w:rsidRDefault="00A94DCA" w:rsidP="00A94DCA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94DCA">
        <w:rPr>
          <w:rFonts w:ascii="Times New Roman" w:hAnsi="Times New Roman" w:cs="Times New Roman"/>
          <w:sz w:val="28"/>
          <w:szCs w:val="28"/>
        </w:rPr>
        <w:t xml:space="preserve">Теперь поработаем над развитием навыка принятия различных точек зрения. </w:t>
      </w:r>
      <w:r w:rsidRPr="00A94DCA">
        <w:rPr>
          <w:rFonts w:ascii="Times New Roman" w:hAnsi="Times New Roman" w:cs="Times New Roman"/>
          <w:b/>
          <w:i/>
          <w:sz w:val="28"/>
          <w:szCs w:val="28"/>
        </w:rPr>
        <w:t xml:space="preserve">(Приложение 4) </w:t>
      </w:r>
    </w:p>
    <w:p w:rsidR="00A94DCA" w:rsidRDefault="00A94DCA" w:rsidP="003D2417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94DCA" w:rsidRDefault="00A94DCA" w:rsidP="003D2417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D2417" w:rsidRPr="00174A07" w:rsidRDefault="003D2417" w:rsidP="003D2417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74A0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Как можно определить </w:t>
      </w:r>
      <w:proofErr w:type="spellStart"/>
      <w:r w:rsidRPr="00174A07">
        <w:rPr>
          <w:rFonts w:ascii="Times New Roman" w:hAnsi="Times New Roman" w:cs="Times New Roman"/>
          <w:b/>
          <w:sz w:val="28"/>
          <w:szCs w:val="28"/>
          <w:shd w:val="clear" w:color="auto" w:fill="FBFBFB"/>
        </w:rPr>
        <w:t>Коллаборацию</w:t>
      </w:r>
      <w:proofErr w:type="spellEnd"/>
      <w:r w:rsidRPr="00174A0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D2417" w:rsidRDefault="003D2417" w:rsidP="00AA14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74A07">
        <w:rPr>
          <w:rFonts w:ascii="Times New Roman" w:hAnsi="Times New Roman" w:cs="Times New Roman"/>
          <w:sz w:val="28"/>
          <w:szCs w:val="28"/>
          <w:shd w:val="clear" w:color="auto" w:fill="FBFBFB"/>
        </w:rPr>
        <w:t>Коллаборация</w:t>
      </w:r>
      <w:proofErr w:type="spellEnd"/>
      <w:r w:rsidRPr="00174A07">
        <w:rPr>
          <w:rFonts w:ascii="Times New Roman" w:hAnsi="Times New Roman" w:cs="Times New Roman"/>
          <w:sz w:val="28"/>
          <w:szCs w:val="28"/>
          <w:shd w:val="clear" w:color="auto" w:fill="FBFBFB"/>
        </w:rPr>
        <w:t xml:space="preserve"> тесно </w:t>
      </w:r>
      <w:proofErr w:type="gramStart"/>
      <w:r w:rsidRPr="00174A07">
        <w:rPr>
          <w:rFonts w:ascii="Times New Roman" w:hAnsi="Times New Roman" w:cs="Times New Roman"/>
          <w:sz w:val="28"/>
          <w:szCs w:val="28"/>
          <w:shd w:val="clear" w:color="auto" w:fill="FBFBFB"/>
        </w:rPr>
        <w:t>связана</w:t>
      </w:r>
      <w:proofErr w:type="gramEnd"/>
      <w:r w:rsidRPr="00174A07">
        <w:rPr>
          <w:rFonts w:ascii="Times New Roman" w:hAnsi="Times New Roman" w:cs="Times New Roman"/>
          <w:sz w:val="28"/>
          <w:szCs w:val="28"/>
          <w:shd w:val="clear" w:color="auto" w:fill="FBFBFB"/>
        </w:rPr>
        <w:t xml:space="preserve"> с коммуникацией</w:t>
      </w:r>
      <w:r w:rsidRPr="00174A0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proofErr w:type="gramStart"/>
      <w:r w:rsidRPr="00174A07">
        <w:rPr>
          <w:rFonts w:ascii="Times New Roman" w:hAnsi="Times New Roman" w:cs="Times New Roman"/>
          <w:sz w:val="28"/>
          <w:szCs w:val="28"/>
          <w:shd w:val="clear" w:color="auto" w:fill="FBFBFB"/>
        </w:rPr>
        <w:t>Коллаборация</w:t>
      </w:r>
      <w:proofErr w:type="spellEnd"/>
      <w:r w:rsidRPr="00174A07">
        <w:rPr>
          <w:rFonts w:ascii="Times New Roman" w:hAnsi="Times New Roman" w:cs="Times New Roman"/>
          <w:sz w:val="28"/>
          <w:szCs w:val="28"/>
          <w:shd w:val="clear" w:color="auto" w:fill="FBFBFB"/>
        </w:rPr>
        <w:t xml:space="preserve"> (</w:t>
      </w:r>
      <w:r w:rsidRPr="00174A07">
        <w:rPr>
          <w:rFonts w:ascii="Times New Roman" w:hAnsi="Times New Roman" w:cs="Times New Roman"/>
          <w:b/>
          <w:bCs/>
          <w:sz w:val="28"/>
          <w:szCs w:val="28"/>
          <w:shd w:val="clear" w:color="auto" w:fill="FBFBFB"/>
        </w:rPr>
        <w:t>сотрудничество</w:t>
      </w:r>
      <w:r w:rsidRPr="00174A07">
        <w:rPr>
          <w:rFonts w:ascii="Times New Roman" w:hAnsi="Times New Roman" w:cs="Times New Roman"/>
          <w:sz w:val="28"/>
          <w:szCs w:val="28"/>
          <w:shd w:val="clear" w:color="auto" w:fill="FBFBFB"/>
        </w:rPr>
        <w:t xml:space="preserve">) </w:t>
      </w:r>
      <w:r w:rsidRPr="00174A07">
        <w:rPr>
          <w:rFonts w:ascii="Times New Roman" w:hAnsi="Times New Roman" w:cs="Times New Roman"/>
          <w:sz w:val="28"/>
          <w:szCs w:val="28"/>
        </w:rPr>
        <w:t xml:space="preserve"> описывается как умение и готовность обращаться за помощью; выслушивать чужое мнение и соглашаться с другими предложениями даже в ущерб собственным; в ходе работы команды над заданием встраивать свою индивидуальную часть работы в общую работу группы, а также определять свой вклад и оценивать коллективный результат как свой собственный. </w:t>
      </w:r>
      <w:proofErr w:type="gramEnd"/>
    </w:p>
    <w:p w:rsidR="003D2417" w:rsidRDefault="003D2417" w:rsidP="00AA14A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4A07">
        <w:rPr>
          <w:rFonts w:ascii="Times New Roman" w:hAnsi="Times New Roman" w:cs="Times New Roman"/>
          <w:sz w:val="28"/>
          <w:szCs w:val="28"/>
        </w:rPr>
        <w:t>Структура этой к</w:t>
      </w:r>
      <w:r>
        <w:rPr>
          <w:rFonts w:ascii="Times New Roman" w:hAnsi="Times New Roman" w:cs="Times New Roman"/>
          <w:sz w:val="28"/>
          <w:szCs w:val="28"/>
        </w:rPr>
        <w:t>омпетенции/навыка представлена к</w:t>
      </w:r>
      <w:r w:rsidRPr="00174A07">
        <w:rPr>
          <w:rFonts w:ascii="Times New Roman" w:hAnsi="Times New Roman" w:cs="Times New Roman"/>
          <w:sz w:val="28"/>
          <w:szCs w:val="28"/>
        </w:rPr>
        <w:t xml:space="preserve">ак. </w:t>
      </w:r>
    </w:p>
    <w:p w:rsidR="003D2417" w:rsidRDefault="003D2417" w:rsidP="00AA14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74A07">
        <w:rPr>
          <w:rFonts w:ascii="Times New Roman" w:hAnsi="Times New Roman" w:cs="Times New Roman"/>
          <w:sz w:val="28"/>
          <w:szCs w:val="28"/>
        </w:rPr>
        <w:t xml:space="preserve">1. Принятие общих целей: </w:t>
      </w:r>
    </w:p>
    <w:p w:rsidR="003D2417" w:rsidRPr="00E7474B" w:rsidRDefault="003D2417" w:rsidP="00AA14AF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7474B">
        <w:rPr>
          <w:rFonts w:ascii="Times New Roman" w:hAnsi="Times New Roman" w:cs="Times New Roman"/>
          <w:sz w:val="28"/>
          <w:szCs w:val="28"/>
        </w:rPr>
        <w:t xml:space="preserve">умение разделять цели команды и ставить их выше собственных целей, работать в команде, встраивать результат своей работы в коллективное решение, управлять своими эмоциями в командной работе. </w:t>
      </w:r>
    </w:p>
    <w:p w:rsidR="003D2417" w:rsidRDefault="003D2417" w:rsidP="003D2417">
      <w:pPr>
        <w:jc w:val="both"/>
        <w:rPr>
          <w:rFonts w:ascii="Times New Roman" w:hAnsi="Times New Roman" w:cs="Times New Roman"/>
          <w:sz w:val="28"/>
          <w:szCs w:val="28"/>
        </w:rPr>
      </w:pPr>
      <w:r w:rsidRPr="00174A07">
        <w:rPr>
          <w:rFonts w:ascii="Times New Roman" w:hAnsi="Times New Roman" w:cs="Times New Roman"/>
          <w:sz w:val="28"/>
          <w:szCs w:val="28"/>
        </w:rPr>
        <w:t xml:space="preserve">2. Социальное взаимодействие: </w:t>
      </w:r>
    </w:p>
    <w:p w:rsidR="003D2417" w:rsidRPr="00E7474B" w:rsidRDefault="003D2417" w:rsidP="003D2417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7474B">
        <w:rPr>
          <w:rFonts w:ascii="Times New Roman" w:hAnsi="Times New Roman" w:cs="Times New Roman"/>
          <w:sz w:val="28"/>
          <w:szCs w:val="28"/>
        </w:rPr>
        <w:t xml:space="preserve">участие в обсуждении, умение договариваться, взаимодействовать уважительно, выслушивать и принимать чужие мнения, координация своих действий с действиями других членов команды, готовность помочь им; </w:t>
      </w:r>
    </w:p>
    <w:p w:rsidR="003D2417" w:rsidRPr="00E7474B" w:rsidRDefault="003D2417" w:rsidP="00AA14AF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7474B">
        <w:rPr>
          <w:rFonts w:ascii="Times New Roman" w:hAnsi="Times New Roman" w:cs="Times New Roman"/>
          <w:sz w:val="28"/>
          <w:szCs w:val="28"/>
        </w:rPr>
        <w:t>готовность взять на себя ответственность за общий результат.</w:t>
      </w:r>
    </w:p>
    <w:p w:rsidR="003D2417" w:rsidRDefault="003D2417" w:rsidP="00AA14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7474B">
        <w:rPr>
          <w:rFonts w:ascii="Times New Roman" w:hAnsi="Times New Roman" w:cs="Times New Roman"/>
          <w:sz w:val="28"/>
          <w:szCs w:val="28"/>
        </w:rPr>
        <w:t>3.</w:t>
      </w:r>
      <w:r>
        <w:t xml:space="preserve"> </w:t>
      </w:r>
      <w:r w:rsidRPr="00E7474B">
        <w:rPr>
          <w:rFonts w:ascii="Times New Roman" w:hAnsi="Times New Roman" w:cs="Times New Roman"/>
          <w:sz w:val="28"/>
          <w:szCs w:val="28"/>
        </w:rPr>
        <w:t xml:space="preserve">Выполнение взятых на себя обязательств: </w:t>
      </w:r>
    </w:p>
    <w:p w:rsidR="003D2417" w:rsidRPr="00E7474B" w:rsidRDefault="003D2417" w:rsidP="00AA14AF">
      <w:pPr>
        <w:pStyle w:val="a3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7474B">
        <w:rPr>
          <w:rFonts w:ascii="Times New Roman" w:hAnsi="Times New Roman" w:cs="Times New Roman"/>
          <w:sz w:val="28"/>
          <w:szCs w:val="28"/>
        </w:rPr>
        <w:t xml:space="preserve">готовность занять такую позицию и принять такую роль, которая эффективна для работы в команде; </w:t>
      </w:r>
    </w:p>
    <w:p w:rsidR="003D2417" w:rsidRPr="00E7474B" w:rsidRDefault="003D2417" w:rsidP="00AA14AF">
      <w:pPr>
        <w:pStyle w:val="a3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7474B">
        <w:rPr>
          <w:rFonts w:ascii="Times New Roman" w:hAnsi="Times New Roman" w:cs="Times New Roman"/>
          <w:sz w:val="28"/>
          <w:szCs w:val="28"/>
        </w:rPr>
        <w:t xml:space="preserve">ответственное выполнение своей части работы, достижение качественного результата. </w:t>
      </w:r>
    </w:p>
    <w:p w:rsidR="003D2417" w:rsidRDefault="003D2417" w:rsidP="00AA14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7474B">
        <w:rPr>
          <w:rFonts w:ascii="Times New Roman" w:hAnsi="Times New Roman" w:cs="Times New Roman"/>
          <w:sz w:val="28"/>
          <w:szCs w:val="28"/>
        </w:rPr>
        <w:t xml:space="preserve">4. Самостоятельность и инициативность: </w:t>
      </w:r>
    </w:p>
    <w:p w:rsidR="003D2417" w:rsidRPr="00E7474B" w:rsidRDefault="003D2417" w:rsidP="00AA14AF">
      <w:pPr>
        <w:pStyle w:val="a3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7474B">
        <w:rPr>
          <w:rFonts w:ascii="Times New Roman" w:hAnsi="Times New Roman" w:cs="Times New Roman"/>
          <w:sz w:val="28"/>
          <w:szCs w:val="28"/>
        </w:rPr>
        <w:t xml:space="preserve">способность работать самостоятельно и проявлять инициативу в рамках поставленной задачи; </w:t>
      </w:r>
    </w:p>
    <w:p w:rsidR="003D2417" w:rsidRPr="00E7474B" w:rsidRDefault="003D2417" w:rsidP="003D2417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7474B">
        <w:rPr>
          <w:rFonts w:ascii="Times New Roman" w:hAnsi="Times New Roman" w:cs="Times New Roman"/>
          <w:sz w:val="28"/>
          <w:szCs w:val="28"/>
        </w:rPr>
        <w:t xml:space="preserve">умение вовлекать всех членов команды в решение задачи, оказывать им психологическую поддержку, мотивировать. </w:t>
      </w:r>
    </w:p>
    <w:p w:rsidR="003D2417" w:rsidRDefault="003D2417" w:rsidP="007B4E7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474B">
        <w:rPr>
          <w:rFonts w:ascii="Times New Roman" w:hAnsi="Times New Roman" w:cs="Times New Roman"/>
          <w:sz w:val="28"/>
          <w:szCs w:val="28"/>
        </w:rPr>
        <w:t xml:space="preserve">Надо подчеркнуть, что каждый раз, </w:t>
      </w:r>
      <w:r>
        <w:rPr>
          <w:rFonts w:ascii="Times New Roman" w:hAnsi="Times New Roman" w:cs="Times New Roman"/>
          <w:sz w:val="28"/>
          <w:szCs w:val="28"/>
        </w:rPr>
        <w:t>предлагая ученикам выполнить за</w:t>
      </w:r>
      <w:r w:rsidRPr="00E7474B">
        <w:rPr>
          <w:rFonts w:ascii="Times New Roman" w:hAnsi="Times New Roman" w:cs="Times New Roman"/>
          <w:sz w:val="28"/>
          <w:szCs w:val="28"/>
        </w:rPr>
        <w:t xml:space="preserve">дание в группе, учитель имеет возможность научить их работать в команде. Этому может помочь повторение с учениками основных правил командной работы: </w:t>
      </w:r>
    </w:p>
    <w:p w:rsidR="003D2417" w:rsidRPr="00E7474B" w:rsidRDefault="003D2417" w:rsidP="003D2417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7474B">
        <w:rPr>
          <w:rFonts w:ascii="Times New Roman" w:hAnsi="Times New Roman" w:cs="Times New Roman"/>
          <w:sz w:val="28"/>
          <w:szCs w:val="28"/>
        </w:rPr>
        <w:t xml:space="preserve">высказываться по очереди и выслушивать каждого; </w:t>
      </w:r>
    </w:p>
    <w:p w:rsidR="003D2417" w:rsidRPr="00E7474B" w:rsidRDefault="003D2417" w:rsidP="003D2417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7474B">
        <w:rPr>
          <w:rFonts w:ascii="Times New Roman" w:hAnsi="Times New Roman" w:cs="Times New Roman"/>
          <w:sz w:val="28"/>
          <w:szCs w:val="28"/>
        </w:rPr>
        <w:t xml:space="preserve">рассматривать все высказанные предложения; </w:t>
      </w:r>
    </w:p>
    <w:p w:rsidR="003D2417" w:rsidRPr="00E7474B" w:rsidRDefault="003D2417" w:rsidP="003D2417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7474B">
        <w:rPr>
          <w:rFonts w:ascii="Times New Roman" w:hAnsi="Times New Roman" w:cs="Times New Roman"/>
          <w:sz w:val="28"/>
          <w:szCs w:val="28"/>
        </w:rPr>
        <w:t xml:space="preserve">не давать обидных комментариев на предложения одноклассников; </w:t>
      </w:r>
    </w:p>
    <w:p w:rsidR="003D2417" w:rsidRPr="00E7474B" w:rsidRDefault="003D2417" w:rsidP="003D2417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7474B">
        <w:rPr>
          <w:rFonts w:ascii="Times New Roman" w:hAnsi="Times New Roman" w:cs="Times New Roman"/>
          <w:sz w:val="28"/>
          <w:szCs w:val="28"/>
        </w:rPr>
        <w:lastRenderedPageBreak/>
        <w:t xml:space="preserve">обращаться за разъяснением и помощью сначала к членам команды и только потом к другим ученикам или учителю; согласованно распределять работу между всеми членами команды; </w:t>
      </w:r>
    </w:p>
    <w:p w:rsidR="003D2417" w:rsidRPr="00E7474B" w:rsidRDefault="003D2417" w:rsidP="003D2417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7474B">
        <w:rPr>
          <w:rFonts w:ascii="Times New Roman" w:hAnsi="Times New Roman" w:cs="Times New Roman"/>
          <w:sz w:val="28"/>
          <w:szCs w:val="28"/>
        </w:rPr>
        <w:t xml:space="preserve">при желании определить </w:t>
      </w:r>
      <w:proofErr w:type="gramStart"/>
      <w:r w:rsidRPr="00E7474B">
        <w:rPr>
          <w:rFonts w:ascii="Times New Roman" w:hAnsi="Times New Roman" w:cs="Times New Roman"/>
          <w:sz w:val="28"/>
          <w:szCs w:val="28"/>
        </w:rPr>
        <w:t>ответственных</w:t>
      </w:r>
      <w:proofErr w:type="gramEnd"/>
      <w:r w:rsidRPr="00E7474B">
        <w:rPr>
          <w:rFonts w:ascii="Times New Roman" w:hAnsi="Times New Roman" w:cs="Times New Roman"/>
          <w:sz w:val="28"/>
          <w:szCs w:val="28"/>
        </w:rPr>
        <w:t xml:space="preserve"> за тот или иной участок работы. </w:t>
      </w:r>
    </w:p>
    <w:p w:rsidR="00627B8C" w:rsidRDefault="003D2417" w:rsidP="00627B8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474B">
        <w:rPr>
          <w:rFonts w:ascii="Times New Roman" w:hAnsi="Times New Roman" w:cs="Times New Roman"/>
          <w:sz w:val="28"/>
          <w:szCs w:val="28"/>
        </w:rPr>
        <w:t>Умение работать в команде, взаимоде</w:t>
      </w:r>
      <w:r>
        <w:rPr>
          <w:rFonts w:ascii="Times New Roman" w:hAnsi="Times New Roman" w:cs="Times New Roman"/>
          <w:sz w:val="28"/>
          <w:szCs w:val="28"/>
        </w:rPr>
        <w:t>йствовать и сотрудничать рассма</w:t>
      </w:r>
      <w:r w:rsidRPr="00E7474B">
        <w:rPr>
          <w:rFonts w:ascii="Times New Roman" w:hAnsi="Times New Roman" w:cs="Times New Roman"/>
          <w:sz w:val="28"/>
          <w:szCs w:val="28"/>
        </w:rPr>
        <w:t xml:space="preserve">тривается как один из важных </w:t>
      </w:r>
      <w:proofErr w:type="spellStart"/>
      <w:r w:rsidRPr="00E7474B">
        <w:rPr>
          <w:rFonts w:ascii="Times New Roman" w:hAnsi="Times New Roman" w:cs="Times New Roman"/>
          <w:sz w:val="28"/>
          <w:szCs w:val="28"/>
        </w:rPr>
        <w:t>метапредметных</w:t>
      </w:r>
      <w:proofErr w:type="spellEnd"/>
      <w:r w:rsidRPr="00E7474B">
        <w:rPr>
          <w:rFonts w:ascii="Times New Roman" w:hAnsi="Times New Roman" w:cs="Times New Roman"/>
          <w:sz w:val="28"/>
          <w:szCs w:val="28"/>
        </w:rPr>
        <w:t xml:space="preserve"> результатов ФГОС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8759F" w:rsidRDefault="00627B8C" w:rsidP="0078759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Поскольку мы не можем измерить критическое мышление, решение проблем, коммуникацию непосредственно, приходится пользоваться средствами, которые позволяют «схватить» проявления, или индикаторы этих навыков. Индикатором может быть поведение, продукт, достижение. </w:t>
      </w:r>
      <w:proofErr w:type="gramStart"/>
      <w:r>
        <w:rPr>
          <w:rFonts w:ascii="Times New Roman" w:hAnsi="Times New Roman" w:cs="Times New Roman"/>
          <w:sz w:val="28"/>
          <w:szCs w:val="28"/>
        </w:rPr>
        <w:t>Для оценивания нужно создать условия, в которых навык или компетенция проявятся, т. е. нужны задачи, отражающие реальные жизненные ситуации, в которых используется данная компетенция/навык.</w:t>
      </w:r>
      <w:r w:rsidR="00BD5E33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 w:rsidR="00BD5E33" w:rsidRPr="00BD5E33">
        <w:rPr>
          <w:rFonts w:ascii="Times New Roman" w:hAnsi="Times New Roman" w:cs="Times New Roman"/>
          <w:b/>
          <w:i/>
          <w:sz w:val="28"/>
          <w:szCs w:val="28"/>
        </w:rPr>
        <w:t>(Приложение 5)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8759F" w:rsidRPr="0078759F" w:rsidRDefault="0078759F" w:rsidP="0078759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759F">
        <w:rPr>
          <w:rFonts w:ascii="Times New Roman" w:hAnsi="Times New Roman" w:cs="Times New Roman"/>
          <w:b/>
          <w:sz w:val="28"/>
          <w:szCs w:val="28"/>
        </w:rPr>
        <w:t>Подведение итогов</w:t>
      </w:r>
    </w:p>
    <w:p w:rsidR="0078759F" w:rsidRPr="0078759F" w:rsidRDefault="003D2417" w:rsidP="0078759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3D3A">
        <w:rPr>
          <w:rFonts w:ascii="Times New Roman" w:hAnsi="Times New Roman" w:cs="Times New Roman"/>
          <w:sz w:val="28"/>
          <w:szCs w:val="28"/>
        </w:rPr>
        <w:t>Если мы хотим помочь учащимся развивать эти важнейшие компетенции, необходимо так организовать учебный процесс, чтобы о</w:t>
      </w:r>
      <w:r>
        <w:rPr>
          <w:rFonts w:ascii="Times New Roman" w:hAnsi="Times New Roman" w:cs="Times New Roman"/>
          <w:sz w:val="28"/>
          <w:szCs w:val="28"/>
        </w:rPr>
        <w:t>ни делали это постоян</w:t>
      </w:r>
      <w:r w:rsidRPr="00C43D3A">
        <w:rPr>
          <w:rFonts w:ascii="Times New Roman" w:hAnsi="Times New Roman" w:cs="Times New Roman"/>
          <w:sz w:val="28"/>
          <w:szCs w:val="28"/>
        </w:rPr>
        <w:t xml:space="preserve">но. </w:t>
      </w:r>
      <w:r w:rsidR="0078759F" w:rsidRPr="0078759F">
        <w:rPr>
          <w:rFonts w:ascii="Times New Roman" w:hAnsi="Times New Roman" w:cs="Times New Roman"/>
          <w:b/>
          <w:i/>
          <w:sz w:val="28"/>
          <w:szCs w:val="28"/>
        </w:rPr>
        <w:t>Выполнение проектной работы</w:t>
      </w:r>
      <w:r w:rsidR="0078759F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78759F">
        <w:rPr>
          <w:rFonts w:ascii="Times New Roman" w:hAnsi="Times New Roman" w:cs="Times New Roman"/>
          <w:sz w:val="28"/>
          <w:szCs w:val="28"/>
        </w:rPr>
        <w:t xml:space="preserve"> Четные номера столов создают </w:t>
      </w:r>
      <w:proofErr w:type="spellStart"/>
      <w:r w:rsidR="0078759F">
        <w:rPr>
          <w:rFonts w:ascii="Times New Roman" w:hAnsi="Times New Roman" w:cs="Times New Roman"/>
          <w:sz w:val="28"/>
          <w:szCs w:val="28"/>
        </w:rPr>
        <w:t>постер-памятку</w:t>
      </w:r>
      <w:proofErr w:type="spellEnd"/>
      <w:r w:rsidR="004C497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C497B">
        <w:rPr>
          <w:rFonts w:ascii="Times New Roman" w:hAnsi="Times New Roman" w:cs="Times New Roman"/>
          <w:sz w:val="28"/>
          <w:szCs w:val="28"/>
        </w:rPr>
        <w:t>яркую</w:t>
      </w:r>
      <w:proofErr w:type="gramEnd"/>
      <w:r w:rsidR="004C497B">
        <w:rPr>
          <w:rFonts w:ascii="Times New Roman" w:hAnsi="Times New Roman" w:cs="Times New Roman"/>
          <w:sz w:val="28"/>
          <w:szCs w:val="28"/>
        </w:rPr>
        <w:t xml:space="preserve">, доступную о </w:t>
      </w:r>
      <w:r w:rsidR="0078759F">
        <w:rPr>
          <w:rFonts w:ascii="Times New Roman" w:hAnsi="Times New Roman" w:cs="Times New Roman"/>
          <w:sz w:val="28"/>
          <w:szCs w:val="28"/>
        </w:rPr>
        <w:t xml:space="preserve"> </w:t>
      </w:r>
      <w:r w:rsidR="004C497B">
        <w:rPr>
          <w:rFonts w:ascii="Times New Roman" w:hAnsi="Times New Roman" w:cs="Times New Roman"/>
          <w:sz w:val="28"/>
          <w:szCs w:val="28"/>
        </w:rPr>
        <w:t xml:space="preserve">навыках и компетенциях XXI века </w:t>
      </w:r>
      <w:r w:rsidR="0078759F">
        <w:rPr>
          <w:rFonts w:ascii="Times New Roman" w:hAnsi="Times New Roman" w:cs="Times New Roman"/>
          <w:sz w:val="28"/>
          <w:szCs w:val="28"/>
        </w:rPr>
        <w:t>для учащихся, а нечетные для родителей</w:t>
      </w:r>
      <w:r w:rsidR="004C497B">
        <w:rPr>
          <w:rFonts w:ascii="Times New Roman" w:hAnsi="Times New Roman" w:cs="Times New Roman"/>
          <w:sz w:val="28"/>
          <w:szCs w:val="28"/>
        </w:rPr>
        <w:t>.</w:t>
      </w:r>
    </w:p>
    <w:p w:rsidR="003D2417" w:rsidRDefault="003D2417" w:rsidP="0078759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3D3A">
        <w:rPr>
          <w:rFonts w:ascii="Times New Roman" w:hAnsi="Times New Roman" w:cs="Times New Roman"/>
          <w:sz w:val="28"/>
          <w:szCs w:val="28"/>
        </w:rPr>
        <w:t>Любой школьный урок — это место, где ученики могут не только осваивать содержание предмета, но и развивать спо</w:t>
      </w:r>
      <w:r>
        <w:rPr>
          <w:rFonts w:ascii="Times New Roman" w:hAnsi="Times New Roman" w:cs="Times New Roman"/>
          <w:sz w:val="28"/>
          <w:szCs w:val="28"/>
        </w:rPr>
        <w:t>собности самостоятельно приобре</w:t>
      </w:r>
      <w:r w:rsidRPr="00C43D3A">
        <w:rPr>
          <w:rFonts w:ascii="Times New Roman" w:hAnsi="Times New Roman" w:cs="Times New Roman"/>
          <w:sz w:val="28"/>
          <w:szCs w:val="28"/>
        </w:rPr>
        <w:t>тать и создава</w:t>
      </w:r>
      <w:r w:rsidR="0080104F">
        <w:rPr>
          <w:rFonts w:ascii="Times New Roman" w:hAnsi="Times New Roman" w:cs="Times New Roman"/>
          <w:sz w:val="28"/>
          <w:szCs w:val="28"/>
        </w:rPr>
        <w:t>ть знания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0104F" w:rsidRPr="0080104F" w:rsidRDefault="0080104F" w:rsidP="0080104F">
      <w:pPr>
        <w:pStyle w:val="c0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b/>
          <w:i/>
          <w:color w:val="000000"/>
          <w:sz w:val="22"/>
          <w:szCs w:val="22"/>
        </w:rPr>
      </w:pPr>
      <w:r w:rsidRPr="0080104F">
        <w:rPr>
          <w:rStyle w:val="c1"/>
          <w:b/>
          <w:i/>
          <w:color w:val="000000"/>
          <w:sz w:val="28"/>
          <w:szCs w:val="28"/>
        </w:rPr>
        <w:t>Для того чтобы обучить другого, требуется больше ума, чем для того, чтобы научиться самому.</w:t>
      </w:r>
    </w:p>
    <w:p w:rsidR="0080104F" w:rsidRPr="0080104F" w:rsidRDefault="0080104F" w:rsidP="0080104F">
      <w:pPr>
        <w:pStyle w:val="c0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b/>
          <w:i/>
          <w:color w:val="000000"/>
          <w:sz w:val="22"/>
          <w:szCs w:val="22"/>
        </w:rPr>
      </w:pPr>
      <w:r w:rsidRPr="0080104F">
        <w:rPr>
          <w:rStyle w:val="c1"/>
          <w:b/>
          <w:i/>
          <w:color w:val="000000"/>
          <w:sz w:val="28"/>
          <w:szCs w:val="28"/>
        </w:rPr>
        <w:t>                                                                          (М. Монтень)</w:t>
      </w:r>
    </w:p>
    <w:p w:rsidR="0080104F" w:rsidRPr="00C43D3A" w:rsidRDefault="0080104F" w:rsidP="0078759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D2417" w:rsidRDefault="003D2417"/>
    <w:p w:rsidR="00E37B96" w:rsidRDefault="00E37B96"/>
    <w:p w:rsidR="00E37B96" w:rsidRDefault="00E37B96"/>
    <w:p w:rsidR="00E37B96" w:rsidRDefault="00E37B96"/>
    <w:p w:rsidR="00E37B96" w:rsidRDefault="00E37B96"/>
    <w:p w:rsidR="00E37B96" w:rsidRDefault="00E37B96"/>
    <w:p w:rsidR="00E37B96" w:rsidRDefault="00E37B96"/>
    <w:p w:rsidR="00E37B96" w:rsidRDefault="00E37B96"/>
    <w:p w:rsidR="00BD5E33" w:rsidRDefault="00BD5E33"/>
    <w:p w:rsidR="00E37B96" w:rsidRDefault="00E37B96" w:rsidP="0090203A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E37B96">
        <w:rPr>
          <w:rFonts w:ascii="Times New Roman" w:hAnsi="Times New Roman" w:cs="Times New Roman"/>
          <w:sz w:val="28"/>
          <w:szCs w:val="28"/>
        </w:rPr>
        <w:t>риложение 1</w:t>
      </w:r>
    </w:p>
    <w:p w:rsidR="00E37B96" w:rsidRPr="00033F77" w:rsidRDefault="006E7268" w:rsidP="00E37B96">
      <w:pPr>
        <w:jc w:val="center"/>
        <w:rPr>
          <w:rFonts w:ascii="Comic Sans MS" w:hAnsi="Comic Sans MS" w:cs="Times New Roman"/>
          <w:sz w:val="28"/>
          <w:szCs w:val="28"/>
        </w:rPr>
      </w:pPr>
      <w:r w:rsidRPr="00033F77">
        <w:rPr>
          <w:rFonts w:ascii="Comic Sans MS" w:hAnsi="Comic Sans MS" w:cs="Times New Roman"/>
          <w:sz w:val="28"/>
          <w:szCs w:val="28"/>
        </w:rPr>
        <w:t>Мотивационный лист</w:t>
      </w:r>
    </w:p>
    <w:p w:rsidR="006E7268" w:rsidRPr="00611CFC" w:rsidRDefault="000B37B4" w:rsidP="000B37B4">
      <w:pPr>
        <w:rPr>
          <w:rFonts w:ascii="Comic Sans MS" w:hAnsi="Comic Sans MS" w:cs="Times New Roman"/>
          <w:sz w:val="28"/>
          <w:szCs w:val="28"/>
        </w:rPr>
      </w:pPr>
      <w:r w:rsidRPr="00033F77">
        <w:rPr>
          <w:rFonts w:ascii="Comic Sans MS" w:hAnsi="Comic Sans MS" w:cs="Times New Roman"/>
          <w:sz w:val="28"/>
          <w:szCs w:val="28"/>
        </w:rPr>
        <w:t xml:space="preserve">1. При таких стремительных </w:t>
      </w:r>
      <w:proofErr w:type="gramStart"/>
      <w:r w:rsidRPr="00033F77">
        <w:rPr>
          <w:rFonts w:ascii="Comic Sans MS" w:hAnsi="Comic Sans MS" w:cs="Times New Roman"/>
          <w:sz w:val="28"/>
          <w:szCs w:val="28"/>
        </w:rPr>
        <w:t>изменениях</w:t>
      </w:r>
      <w:proofErr w:type="gramEnd"/>
      <w:r w:rsidRPr="00033F77">
        <w:rPr>
          <w:rFonts w:ascii="Comic Sans MS" w:hAnsi="Comic Sans MS" w:cs="Times New Roman"/>
          <w:sz w:val="28"/>
          <w:szCs w:val="28"/>
        </w:rPr>
        <w:t xml:space="preserve"> какие навыки помогут вашим ученикам быть успешными в XXI веке?</w:t>
      </w:r>
      <w:r w:rsidR="00611CFC" w:rsidRPr="00611CFC">
        <w:rPr>
          <w:rFonts w:ascii="Comic Sans MS" w:hAnsi="Comic Sans MS" w:cs="Times New Roman"/>
          <w:sz w:val="28"/>
          <w:szCs w:val="28"/>
        </w:rPr>
        <w:t xml:space="preserve"> (</w:t>
      </w:r>
      <w:r w:rsidR="00611CFC">
        <w:rPr>
          <w:rFonts w:ascii="Comic Sans MS" w:hAnsi="Comic Sans MS" w:cs="Times New Roman"/>
          <w:sz w:val="28"/>
          <w:szCs w:val="28"/>
        </w:rPr>
        <w:t xml:space="preserve">выберите и </w:t>
      </w:r>
      <w:proofErr w:type="spellStart"/>
      <w:r w:rsidR="00611CFC">
        <w:rPr>
          <w:rFonts w:ascii="Comic Sans MS" w:hAnsi="Comic Sans MS" w:cs="Times New Roman"/>
          <w:sz w:val="28"/>
          <w:szCs w:val="28"/>
        </w:rPr>
        <w:t>обвидите</w:t>
      </w:r>
      <w:proofErr w:type="spellEnd"/>
      <w:r w:rsidR="00611CFC">
        <w:rPr>
          <w:rFonts w:ascii="Comic Sans MS" w:hAnsi="Comic Sans MS" w:cs="Times New Roman"/>
          <w:sz w:val="28"/>
          <w:szCs w:val="28"/>
        </w:rPr>
        <w:t xml:space="preserve"> 5 лучших вариантов)</w:t>
      </w:r>
    </w:p>
    <w:tbl>
      <w:tblPr>
        <w:tblStyle w:val="a4"/>
        <w:tblW w:w="0" w:type="auto"/>
        <w:tblLook w:val="04A0"/>
      </w:tblPr>
      <w:tblGrid>
        <w:gridCol w:w="9571"/>
      </w:tblGrid>
      <w:tr w:rsidR="00033F77" w:rsidTr="00AB53DB">
        <w:trPr>
          <w:trHeight w:val="623"/>
        </w:trPr>
        <w:tc>
          <w:tcPr>
            <w:tcW w:w="9571" w:type="dxa"/>
          </w:tcPr>
          <w:p w:rsidR="00150996" w:rsidRDefault="00150996" w:rsidP="00033F77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         </w:t>
            </w:r>
            <w:r w:rsidR="00033F77" w:rsidRPr="00150996">
              <w:rPr>
                <w:rFonts w:ascii="Comic Sans MS" w:hAnsi="Comic Sans MS"/>
                <w:sz w:val="28"/>
                <w:szCs w:val="28"/>
              </w:rPr>
              <w:t xml:space="preserve">Разрешение проблем </w:t>
            </w:r>
            <w:r>
              <w:rPr>
                <w:rFonts w:ascii="Comic Sans MS" w:hAnsi="Comic Sans MS"/>
                <w:sz w:val="28"/>
                <w:szCs w:val="28"/>
              </w:rPr>
              <w:t xml:space="preserve">                          </w:t>
            </w:r>
            <w:r w:rsidR="00033F77" w:rsidRPr="00150996">
              <w:rPr>
                <w:rFonts w:ascii="Comic Sans MS" w:hAnsi="Comic Sans MS"/>
                <w:sz w:val="28"/>
                <w:szCs w:val="28"/>
              </w:rPr>
              <w:t xml:space="preserve">Принятие решений </w:t>
            </w:r>
            <w:r>
              <w:rPr>
                <w:rFonts w:ascii="Comic Sans MS" w:hAnsi="Comic Sans MS"/>
                <w:sz w:val="28"/>
                <w:szCs w:val="28"/>
              </w:rPr>
              <w:t xml:space="preserve">                     </w:t>
            </w:r>
            <w:r w:rsidR="00033F77" w:rsidRPr="00150996">
              <w:rPr>
                <w:rFonts w:ascii="Comic Sans MS" w:hAnsi="Comic Sans MS"/>
                <w:sz w:val="28"/>
                <w:szCs w:val="28"/>
              </w:rPr>
              <w:t xml:space="preserve">Позитивное поведение  </w:t>
            </w:r>
            <w:r>
              <w:rPr>
                <w:rFonts w:ascii="Comic Sans MS" w:hAnsi="Comic Sans MS"/>
                <w:sz w:val="28"/>
                <w:szCs w:val="28"/>
              </w:rPr>
              <w:t xml:space="preserve">                </w:t>
            </w:r>
            <w:proofErr w:type="spellStart"/>
            <w:r w:rsidR="00033F77" w:rsidRPr="00150996">
              <w:rPr>
                <w:rFonts w:ascii="Comic Sans MS" w:hAnsi="Comic Sans MS"/>
                <w:sz w:val="28"/>
                <w:szCs w:val="28"/>
              </w:rPr>
              <w:t>Взаимооценка</w:t>
            </w:r>
            <w:proofErr w:type="spellEnd"/>
            <w:r w:rsidR="00033F77" w:rsidRPr="00150996">
              <w:rPr>
                <w:rFonts w:ascii="Comic Sans MS" w:hAnsi="Comic Sans MS"/>
                <w:sz w:val="28"/>
                <w:szCs w:val="28"/>
              </w:rPr>
              <w:t xml:space="preserve"> </w:t>
            </w:r>
            <w:r>
              <w:rPr>
                <w:rFonts w:ascii="Comic Sans MS" w:hAnsi="Comic Sans MS"/>
                <w:sz w:val="28"/>
                <w:szCs w:val="28"/>
              </w:rPr>
              <w:t xml:space="preserve">                    </w:t>
            </w:r>
          </w:p>
          <w:p w:rsidR="00150996" w:rsidRDefault="00150996" w:rsidP="00033F77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bCs/>
                <w:sz w:val="28"/>
                <w:szCs w:val="28"/>
              </w:rPr>
              <w:t xml:space="preserve">                         </w:t>
            </w:r>
            <w:r w:rsidRPr="00150996">
              <w:rPr>
                <w:rFonts w:ascii="Comic Sans MS" w:hAnsi="Comic Sans MS"/>
                <w:bCs/>
                <w:sz w:val="28"/>
                <w:szCs w:val="28"/>
              </w:rPr>
              <w:t xml:space="preserve">Эрудированность </w:t>
            </w:r>
            <w:r>
              <w:rPr>
                <w:rFonts w:ascii="Comic Sans MS" w:hAnsi="Comic Sans MS"/>
                <w:bCs/>
                <w:sz w:val="28"/>
                <w:szCs w:val="28"/>
              </w:rPr>
              <w:t xml:space="preserve">                 </w:t>
            </w:r>
            <w:r w:rsidRPr="00150996">
              <w:rPr>
                <w:rFonts w:ascii="Comic Sans MS" w:hAnsi="Comic Sans MS"/>
                <w:bCs/>
                <w:sz w:val="28"/>
                <w:szCs w:val="28"/>
              </w:rPr>
              <w:t>Сотрудничество</w:t>
            </w:r>
          </w:p>
          <w:p w:rsidR="00033F77" w:rsidRPr="00150996" w:rsidRDefault="00033F77" w:rsidP="00033F77">
            <w:pPr>
              <w:rPr>
                <w:rFonts w:ascii="Comic Sans MS" w:hAnsi="Comic Sans MS" w:cs="Times New Roman"/>
                <w:sz w:val="28"/>
                <w:szCs w:val="28"/>
              </w:rPr>
            </w:pPr>
            <w:r w:rsidRPr="00150996">
              <w:rPr>
                <w:rFonts w:ascii="Comic Sans MS" w:hAnsi="Comic Sans MS"/>
                <w:bCs/>
                <w:sz w:val="28"/>
                <w:szCs w:val="28"/>
              </w:rPr>
              <w:t xml:space="preserve">Умение анализировать любую информацию </w:t>
            </w:r>
            <w:r w:rsidR="00150996">
              <w:rPr>
                <w:rFonts w:ascii="Comic Sans MS" w:hAnsi="Comic Sans MS"/>
                <w:bCs/>
                <w:sz w:val="28"/>
                <w:szCs w:val="28"/>
              </w:rPr>
              <w:t xml:space="preserve">                </w:t>
            </w:r>
            <w:proofErr w:type="spellStart"/>
            <w:r w:rsidRPr="00150996">
              <w:rPr>
                <w:rFonts w:ascii="Comic Sans MS" w:hAnsi="Comic Sans MS"/>
                <w:bCs/>
                <w:sz w:val="28"/>
                <w:szCs w:val="28"/>
              </w:rPr>
              <w:t>Креативность</w:t>
            </w:r>
            <w:proofErr w:type="spellEnd"/>
            <w:r w:rsidRPr="00150996">
              <w:rPr>
                <w:rFonts w:ascii="Comic Sans MS" w:hAnsi="Comic Sans MS"/>
                <w:bCs/>
                <w:sz w:val="28"/>
                <w:szCs w:val="28"/>
              </w:rPr>
              <w:t xml:space="preserve"> Сотрудничество </w:t>
            </w:r>
            <w:r w:rsidR="00150996">
              <w:rPr>
                <w:rFonts w:ascii="Comic Sans MS" w:hAnsi="Comic Sans MS"/>
                <w:bCs/>
                <w:sz w:val="28"/>
                <w:szCs w:val="28"/>
              </w:rPr>
              <w:t xml:space="preserve">                </w:t>
            </w:r>
            <w:r w:rsidRPr="00150996">
              <w:rPr>
                <w:rFonts w:ascii="Comic Sans MS" w:hAnsi="Comic Sans MS"/>
                <w:bCs/>
                <w:sz w:val="28"/>
                <w:szCs w:val="28"/>
              </w:rPr>
              <w:t xml:space="preserve">Правильная речь </w:t>
            </w:r>
            <w:r w:rsidR="00150996">
              <w:rPr>
                <w:rFonts w:ascii="Comic Sans MS" w:hAnsi="Comic Sans MS"/>
                <w:bCs/>
                <w:sz w:val="28"/>
                <w:szCs w:val="28"/>
              </w:rPr>
              <w:t xml:space="preserve">       </w:t>
            </w:r>
            <w:r w:rsidRPr="00150996">
              <w:rPr>
                <w:rFonts w:ascii="Comic Sans MS" w:hAnsi="Comic Sans MS"/>
                <w:bCs/>
                <w:sz w:val="28"/>
                <w:szCs w:val="28"/>
              </w:rPr>
              <w:t>Воспитанность</w:t>
            </w:r>
          </w:p>
          <w:p w:rsidR="00033F77" w:rsidRDefault="00033F77" w:rsidP="000B37B4">
            <w:pPr>
              <w:rPr>
                <w:rFonts w:ascii="Comic Sans MS" w:hAnsi="Comic Sans MS"/>
              </w:rPr>
            </w:pPr>
          </w:p>
        </w:tc>
      </w:tr>
    </w:tbl>
    <w:p w:rsidR="00150996" w:rsidRDefault="00150996" w:rsidP="000B37B4">
      <w:pPr>
        <w:rPr>
          <w:rFonts w:ascii="Comic Sans MS" w:hAnsi="Comic Sans MS" w:cs="Times New Roman"/>
          <w:sz w:val="28"/>
          <w:szCs w:val="28"/>
        </w:rPr>
      </w:pPr>
      <w:r>
        <w:rPr>
          <w:rFonts w:ascii="Comic Sans MS" w:hAnsi="Comic Sans MS" w:cs="Times New Roman"/>
          <w:sz w:val="28"/>
          <w:szCs w:val="28"/>
        </w:rPr>
        <w:t xml:space="preserve">2.Запишите 3 цели, которые вы поставите перед собой, как успешный учитель </w:t>
      </w:r>
      <w:r w:rsidRPr="00033F77">
        <w:rPr>
          <w:rFonts w:ascii="Comic Sans MS" w:hAnsi="Comic Sans MS" w:cs="Times New Roman"/>
          <w:sz w:val="28"/>
          <w:szCs w:val="28"/>
        </w:rPr>
        <w:t>XXI в</w:t>
      </w:r>
      <w:r>
        <w:rPr>
          <w:rFonts w:ascii="Comic Sans MS" w:hAnsi="Comic Sans MS" w:cs="Times New Roman"/>
          <w:sz w:val="28"/>
          <w:szCs w:val="28"/>
        </w:rPr>
        <w:t>ека.</w:t>
      </w:r>
    </w:p>
    <w:p w:rsidR="00150996" w:rsidRDefault="00150996" w:rsidP="000B37B4">
      <w:pPr>
        <w:rPr>
          <w:rFonts w:ascii="Comic Sans MS" w:hAnsi="Comic Sans MS" w:cs="Times New Roman"/>
          <w:sz w:val="28"/>
          <w:szCs w:val="28"/>
        </w:rPr>
      </w:pPr>
      <w:r>
        <w:rPr>
          <w:rFonts w:ascii="Comic Sans MS" w:hAnsi="Comic Sans MS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50996" w:rsidRDefault="00150996" w:rsidP="000B37B4">
      <w:pPr>
        <w:rPr>
          <w:rFonts w:ascii="Comic Sans MS" w:hAnsi="Comic Sans MS" w:cs="Times New Roman"/>
          <w:sz w:val="28"/>
          <w:szCs w:val="28"/>
        </w:rPr>
      </w:pPr>
      <w:r>
        <w:rPr>
          <w:rFonts w:ascii="Comic Sans MS" w:hAnsi="Comic Sans MS" w:cs="Times New Roman"/>
          <w:sz w:val="28"/>
          <w:szCs w:val="28"/>
        </w:rPr>
        <w:t>3. Чему вы хотите научиться на нашем семинаре, посвященном формированию структурных компонентов математической грамотности?</w:t>
      </w:r>
    </w:p>
    <w:tbl>
      <w:tblPr>
        <w:tblStyle w:val="a4"/>
        <w:tblW w:w="0" w:type="auto"/>
        <w:tblLook w:val="04A0"/>
      </w:tblPr>
      <w:tblGrid>
        <w:gridCol w:w="9571"/>
      </w:tblGrid>
      <w:tr w:rsidR="00150996" w:rsidTr="00150996">
        <w:trPr>
          <w:trHeight w:val="2745"/>
        </w:trPr>
        <w:tc>
          <w:tcPr>
            <w:tcW w:w="9571" w:type="dxa"/>
          </w:tcPr>
          <w:p w:rsidR="00150996" w:rsidRDefault="00150996" w:rsidP="000B37B4">
            <w:pPr>
              <w:rPr>
                <w:rFonts w:ascii="Comic Sans MS" w:hAnsi="Comic Sans MS" w:cs="Times New Roman"/>
                <w:sz w:val="28"/>
                <w:szCs w:val="28"/>
              </w:rPr>
            </w:pPr>
          </w:p>
        </w:tc>
      </w:tr>
    </w:tbl>
    <w:p w:rsidR="0013502D" w:rsidRDefault="0013502D" w:rsidP="002F779F">
      <w:pPr>
        <w:rPr>
          <w:rFonts w:ascii="Comic Sans MS" w:hAnsi="Comic Sans MS" w:cs="Times New Roman"/>
          <w:sz w:val="28"/>
          <w:szCs w:val="28"/>
        </w:rPr>
      </w:pPr>
    </w:p>
    <w:p w:rsidR="00C61852" w:rsidRDefault="00C61852" w:rsidP="002F779F">
      <w:pPr>
        <w:rPr>
          <w:rFonts w:ascii="Times New Roman" w:hAnsi="Times New Roman" w:cs="Times New Roman"/>
          <w:sz w:val="28"/>
          <w:szCs w:val="28"/>
        </w:rPr>
      </w:pPr>
    </w:p>
    <w:p w:rsidR="0013502D" w:rsidRDefault="007B4E78" w:rsidP="0013502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483378" w:rsidRDefault="00656E4F" w:rsidP="0048337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создать ситуацию ДО и ПОСЛЕ, почему бы нам не дать «тест», который мы и так планировали использовать после изучения темы, до её изучения?!</w:t>
      </w:r>
      <w:r w:rsidR="004833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83378" w:rsidRPr="002F6F0A" w:rsidRDefault="00483378" w:rsidP="00483378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F6F0A">
        <w:rPr>
          <w:rFonts w:ascii="Times New Roman" w:hAnsi="Times New Roman" w:cs="Times New Roman"/>
          <w:sz w:val="28"/>
          <w:szCs w:val="28"/>
        </w:rPr>
        <w:t xml:space="preserve">Прочитать приведенные утверждения и записать свой ответ (+/-) только в столбце </w:t>
      </w:r>
      <w:proofErr w:type="gramStart"/>
      <w:r w:rsidRPr="002F6F0A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Pr="002F6F0A">
        <w:rPr>
          <w:rFonts w:ascii="Times New Roman" w:hAnsi="Times New Roman" w:cs="Times New Roman"/>
          <w:sz w:val="28"/>
          <w:szCs w:val="28"/>
        </w:rPr>
        <w:t>.</w:t>
      </w:r>
    </w:p>
    <w:p w:rsidR="00483378" w:rsidRPr="002F6F0A" w:rsidRDefault="00483378" w:rsidP="00483378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F6F0A">
        <w:rPr>
          <w:rFonts w:ascii="Times New Roman" w:hAnsi="Times New Roman" w:cs="Times New Roman"/>
          <w:sz w:val="28"/>
          <w:szCs w:val="28"/>
        </w:rPr>
        <w:t>Эти утверждения приведены, чтобы помочь сосредоточиться на презентации или видеоклипе, который будет демонстрироваться</w:t>
      </w:r>
    </w:p>
    <w:p w:rsidR="00483378" w:rsidRPr="002F6F0A" w:rsidRDefault="00483378" w:rsidP="00483378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F6F0A">
        <w:rPr>
          <w:rFonts w:ascii="Times New Roman" w:hAnsi="Times New Roman" w:cs="Times New Roman"/>
          <w:sz w:val="28"/>
          <w:szCs w:val="28"/>
        </w:rPr>
        <w:t>Пересмотрите утверждения и укажите ответ в столбце ПОСЛЕ</w:t>
      </w:r>
    </w:p>
    <w:p w:rsidR="00483378" w:rsidRDefault="00483378" w:rsidP="00483378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F6F0A">
        <w:rPr>
          <w:rFonts w:ascii="Times New Roman" w:hAnsi="Times New Roman" w:cs="Times New Roman"/>
          <w:sz w:val="28"/>
          <w:szCs w:val="28"/>
        </w:rPr>
        <w:t xml:space="preserve">Ответьте на вопрос: поменяли ли вы какой-либо из ваших ответов? Если да, </w:t>
      </w:r>
      <w:r w:rsidRPr="004B7BC9">
        <w:rPr>
          <w:rFonts w:ascii="Times New Roman" w:hAnsi="Times New Roman" w:cs="Times New Roman"/>
          <w:sz w:val="28"/>
          <w:szCs w:val="28"/>
        </w:rPr>
        <w:t>какой/какие?</w:t>
      </w:r>
      <w:r w:rsidRPr="002F779F">
        <w:rPr>
          <w:rFonts w:ascii="Times New Roman" w:hAnsi="Times New Roman" w:cs="Times New Roman"/>
          <w:sz w:val="28"/>
          <w:szCs w:val="28"/>
        </w:rPr>
        <w:t xml:space="preserve"> </w:t>
      </w:r>
      <w:r w:rsidR="002F779F" w:rsidRPr="002F779F">
        <w:rPr>
          <w:rFonts w:ascii="Times New Roman" w:hAnsi="Times New Roman" w:cs="Times New Roman"/>
          <w:sz w:val="28"/>
          <w:szCs w:val="28"/>
        </w:rPr>
        <w:t>К</w:t>
      </w:r>
      <w:r w:rsidR="002F779F">
        <w:rPr>
          <w:rFonts w:ascii="Times New Roman" w:hAnsi="Times New Roman" w:cs="Times New Roman"/>
          <w:sz w:val="28"/>
          <w:szCs w:val="28"/>
        </w:rPr>
        <w:t>акое из этих утверждений наиболее важно для вас?</w:t>
      </w:r>
    </w:p>
    <w:tbl>
      <w:tblPr>
        <w:tblStyle w:val="-11"/>
        <w:tblW w:w="0" w:type="auto"/>
        <w:tblLook w:val="04A0"/>
      </w:tblPr>
      <w:tblGrid>
        <w:gridCol w:w="959"/>
        <w:gridCol w:w="7229"/>
        <w:gridCol w:w="1383"/>
      </w:tblGrid>
      <w:tr w:rsidR="00656E4F" w:rsidTr="0013502D">
        <w:trPr>
          <w:cnfStyle w:val="100000000000"/>
        </w:trPr>
        <w:tc>
          <w:tcPr>
            <w:cnfStyle w:val="001000000000"/>
            <w:tcW w:w="959" w:type="dxa"/>
          </w:tcPr>
          <w:p w:rsidR="00656E4F" w:rsidRDefault="0013502D" w:rsidP="0013502D">
            <w:pPr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>ДО</w:t>
            </w:r>
          </w:p>
        </w:tc>
        <w:tc>
          <w:tcPr>
            <w:tcW w:w="7229" w:type="dxa"/>
          </w:tcPr>
          <w:p w:rsidR="00656E4F" w:rsidRDefault="0013502D" w:rsidP="0013502D">
            <w:pPr>
              <w:jc w:val="center"/>
              <w:cnfStyle w:val="10000000000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>УТВЕРЖДЕНИЯ</w:t>
            </w:r>
          </w:p>
        </w:tc>
        <w:tc>
          <w:tcPr>
            <w:tcW w:w="1383" w:type="dxa"/>
          </w:tcPr>
          <w:p w:rsidR="00656E4F" w:rsidRDefault="0013502D" w:rsidP="0013502D">
            <w:pPr>
              <w:jc w:val="center"/>
              <w:cnfStyle w:val="10000000000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>ПОСЛЕ</w:t>
            </w:r>
          </w:p>
        </w:tc>
      </w:tr>
      <w:tr w:rsidR="00656E4F" w:rsidTr="0013502D">
        <w:trPr>
          <w:cnfStyle w:val="000000100000"/>
        </w:trPr>
        <w:tc>
          <w:tcPr>
            <w:cnfStyle w:val="001000000000"/>
            <w:tcW w:w="959" w:type="dxa"/>
          </w:tcPr>
          <w:p w:rsidR="00656E4F" w:rsidRDefault="00656E4F" w:rsidP="00656E4F">
            <w:pPr>
              <w:jc w:val="both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</w:p>
        </w:tc>
        <w:tc>
          <w:tcPr>
            <w:tcW w:w="7229" w:type="dxa"/>
          </w:tcPr>
          <w:p w:rsidR="00656E4F" w:rsidRDefault="0013502D" w:rsidP="00656E4F">
            <w:pPr>
              <w:jc w:val="both"/>
              <w:cnfStyle w:val="00000010000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02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Касательная к окружности параллельна радиусу, проведённому в точку касания. </w:t>
            </w:r>
          </w:p>
        </w:tc>
        <w:tc>
          <w:tcPr>
            <w:tcW w:w="1383" w:type="dxa"/>
          </w:tcPr>
          <w:p w:rsidR="00656E4F" w:rsidRDefault="00656E4F" w:rsidP="00656E4F">
            <w:pPr>
              <w:jc w:val="both"/>
              <w:cnfStyle w:val="00000010000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56E4F" w:rsidTr="0013502D">
        <w:trPr>
          <w:cnfStyle w:val="000000010000"/>
        </w:trPr>
        <w:tc>
          <w:tcPr>
            <w:cnfStyle w:val="001000000000"/>
            <w:tcW w:w="959" w:type="dxa"/>
          </w:tcPr>
          <w:p w:rsidR="00656E4F" w:rsidRDefault="00656E4F" w:rsidP="00656E4F">
            <w:pPr>
              <w:jc w:val="both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</w:p>
        </w:tc>
        <w:tc>
          <w:tcPr>
            <w:tcW w:w="7229" w:type="dxa"/>
          </w:tcPr>
          <w:p w:rsidR="00656E4F" w:rsidRDefault="0013502D" w:rsidP="00656E4F">
            <w:pPr>
              <w:jc w:val="both"/>
              <w:cnfStyle w:val="00000001000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13502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Через точку, не лежащую на данной прямой, можно провести прямую, параллельную этой прямой. </w:t>
            </w:r>
            <w:proofErr w:type="gramEnd"/>
          </w:p>
        </w:tc>
        <w:tc>
          <w:tcPr>
            <w:tcW w:w="1383" w:type="dxa"/>
          </w:tcPr>
          <w:p w:rsidR="00656E4F" w:rsidRDefault="00656E4F" w:rsidP="00656E4F">
            <w:pPr>
              <w:jc w:val="both"/>
              <w:cnfStyle w:val="00000001000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56E4F" w:rsidTr="0013502D">
        <w:trPr>
          <w:cnfStyle w:val="000000100000"/>
        </w:trPr>
        <w:tc>
          <w:tcPr>
            <w:cnfStyle w:val="001000000000"/>
            <w:tcW w:w="959" w:type="dxa"/>
          </w:tcPr>
          <w:p w:rsidR="00656E4F" w:rsidRDefault="00656E4F" w:rsidP="00656E4F">
            <w:pPr>
              <w:jc w:val="both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</w:p>
        </w:tc>
        <w:tc>
          <w:tcPr>
            <w:tcW w:w="7229" w:type="dxa"/>
          </w:tcPr>
          <w:p w:rsidR="00656E4F" w:rsidRDefault="0013502D" w:rsidP="00656E4F">
            <w:pPr>
              <w:jc w:val="both"/>
              <w:cnfStyle w:val="00000010000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3502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Расстояние от точки, лежащей на окружности, до центра окружности равно радиусу. </w:t>
            </w:r>
          </w:p>
        </w:tc>
        <w:tc>
          <w:tcPr>
            <w:tcW w:w="1383" w:type="dxa"/>
          </w:tcPr>
          <w:p w:rsidR="00656E4F" w:rsidRDefault="00656E4F" w:rsidP="00656E4F">
            <w:pPr>
              <w:jc w:val="both"/>
              <w:cnfStyle w:val="00000010000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656E4F" w:rsidRPr="00656E4F" w:rsidRDefault="00656E4F" w:rsidP="00656E4F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83378" w:rsidRDefault="00483378" w:rsidP="00483378">
      <w:pPr>
        <w:jc w:val="both"/>
        <w:rPr>
          <w:rFonts w:ascii="Comic Sans MS" w:hAnsi="Comic Sans MS" w:cs="Times New Roman"/>
          <w:sz w:val="28"/>
          <w:szCs w:val="28"/>
        </w:rPr>
      </w:pPr>
      <w:r w:rsidRPr="00483378">
        <w:rPr>
          <w:rFonts w:ascii="Comic Sans MS" w:hAnsi="Comic Sans MS" w:cs="Times New Roman"/>
          <w:sz w:val="28"/>
          <w:szCs w:val="28"/>
        </w:rPr>
        <w:t>Рефлексия</w:t>
      </w:r>
    </w:p>
    <w:p w:rsidR="00483378" w:rsidRDefault="00483378" w:rsidP="00483378">
      <w:pPr>
        <w:jc w:val="both"/>
        <w:rPr>
          <w:rFonts w:ascii="Times New Roman" w:hAnsi="Times New Roman" w:cs="Times New Roman"/>
          <w:sz w:val="28"/>
          <w:szCs w:val="28"/>
        </w:rPr>
      </w:pPr>
      <w:r w:rsidRPr="00483378">
        <w:rPr>
          <w:rFonts w:ascii="Times New Roman" w:hAnsi="Times New Roman" w:cs="Times New Roman"/>
          <w:sz w:val="28"/>
          <w:szCs w:val="28"/>
        </w:rPr>
        <w:t>Предмет</w:t>
      </w:r>
      <w:r>
        <w:rPr>
          <w:rFonts w:ascii="Times New Roman" w:hAnsi="Times New Roman" w:cs="Times New Roman"/>
          <w:sz w:val="28"/>
          <w:szCs w:val="28"/>
        </w:rPr>
        <w:t>:________________________  Класс:____________________</w:t>
      </w:r>
    </w:p>
    <w:p w:rsidR="00483378" w:rsidRDefault="00483378" w:rsidP="0048337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Тема:_______________________________________________________</w:t>
      </w:r>
    </w:p>
    <w:tbl>
      <w:tblPr>
        <w:tblStyle w:val="a4"/>
        <w:tblW w:w="0" w:type="auto"/>
        <w:tblLook w:val="04A0"/>
      </w:tblPr>
      <w:tblGrid>
        <w:gridCol w:w="3227"/>
        <w:gridCol w:w="6344"/>
      </w:tblGrid>
      <w:tr w:rsidR="00483378" w:rsidTr="0013502D">
        <w:trPr>
          <w:trHeight w:val="2489"/>
        </w:trPr>
        <w:tc>
          <w:tcPr>
            <w:tcW w:w="3227" w:type="dxa"/>
          </w:tcPr>
          <w:p w:rsidR="00483378" w:rsidRDefault="00656E4F" w:rsidP="00656E4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Какой положительный раздражитель я буду использовать?</w:t>
            </w:r>
          </w:p>
        </w:tc>
        <w:tc>
          <w:tcPr>
            <w:tcW w:w="6344" w:type="dxa"/>
          </w:tcPr>
          <w:p w:rsidR="00483378" w:rsidRDefault="00656E4F" w:rsidP="0048337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Какие 2 утверждения я подготовлю, чтобы добиться сдвига в мышлении учеников во время изучения этой темы?</w:t>
            </w:r>
          </w:p>
          <w:p w:rsidR="00656E4F" w:rsidRDefault="00656E4F" w:rsidP="0048337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56E4F" w:rsidRDefault="00656E4F" w:rsidP="0048337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56E4F" w:rsidRDefault="00656E4F" w:rsidP="0048337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483378" w:rsidRDefault="00483378" w:rsidP="0048337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63709" w:rsidRDefault="00E63709" w:rsidP="0048337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63709" w:rsidRDefault="00E63709" w:rsidP="0048337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63709" w:rsidRDefault="00E63709" w:rsidP="0048337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63709" w:rsidRDefault="007B4E78" w:rsidP="00E6370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3</w:t>
      </w:r>
    </w:p>
    <w:p w:rsidR="00E63709" w:rsidRDefault="00E63709" w:rsidP="00E63709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470535</wp:posOffset>
            </wp:positionV>
            <wp:extent cx="3762375" cy="2571750"/>
            <wp:effectExtent l="19050" t="0" r="9525" b="0"/>
            <wp:wrapNone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6876" t="20297" r="31655" b="19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62ED">
        <w:rPr>
          <w:rFonts w:ascii="Times New Roman" w:hAnsi="Times New Roman" w:cs="Times New Roman"/>
          <w:sz w:val="28"/>
          <w:szCs w:val="28"/>
          <w:shd w:val="clear" w:color="auto" w:fill="FBFBFB"/>
        </w:rPr>
        <w:t>Например:</w:t>
      </w:r>
      <w:r w:rsidRPr="007C62ED">
        <w:rPr>
          <w:rFonts w:ascii="Times New Roman" w:eastAsia="+mj-ea" w:hAnsi="Times New Roman" w:cs="Times New Roman"/>
          <w:b/>
          <w:bCs/>
          <w:kern w:val="24"/>
          <w:sz w:val="28"/>
          <w:szCs w:val="28"/>
        </w:rPr>
        <w:t xml:space="preserve"> </w:t>
      </w:r>
      <w:r>
        <w:rPr>
          <w:rFonts w:ascii="Times New Roman" w:eastAsia="+mj-ea" w:hAnsi="Times New Roman" w:cs="Times New Roman"/>
          <w:bCs/>
          <w:kern w:val="24"/>
          <w:sz w:val="28"/>
          <w:szCs w:val="28"/>
        </w:rPr>
        <w:t>з</w:t>
      </w:r>
      <w:r w:rsidRPr="007C62ED"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  <w:t xml:space="preserve">аписать 3 </w:t>
      </w:r>
      <w:proofErr w:type="gramStart"/>
      <w:r w:rsidRPr="007C62ED"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  <w:t>разных</w:t>
      </w:r>
      <w:proofErr w:type="gramEnd"/>
      <w:r w:rsidRPr="007C62ED"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  <w:t xml:space="preserve"> определения, описывающие данную картинку одним слово/словосочетанием для определения темы урока</w:t>
      </w:r>
      <w:r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  <w:t xml:space="preserve">. </w:t>
      </w:r>
    </w:p>
    <w:p w:rsidR="00E63709" w:rsidRDefault="00E63709" w:rsidP="00E63709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</w:pPr>
    </w:p>
    <w:p w:rsidR="00E63709" w:rsidRDefault="00E63709" w:rsidP="00E63709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</w:pPr>
    </w:p>
    <w:p w:rsidR="00E63709" w:rsidRDefault="00E63709" w:rsidP="00E63709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</w:pPr>
    </w:p>
    <w:p w:rsidR="00E63709" w:rsidRDefault="00E63709" w:rsidP="00E63709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</w:pPr>
    </w:p>
    <w:p w:rsidR="00E63709" w:rsidRDefault="00E63709" w:rsidP="00E63709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</w:pPr>
    </w:p>
    <w:p w:rsidR="00E63709" w:rsidRDefault="00E63709" w:rsidP="00E63709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</w:pPr>
    </w:p>
    <w:p w:rsidR="00E63709" w:rsidRDefault="00E63709" w:rsidP="00E63709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</w:pPr>
    </w:p>
    <w:p w:rsidR="00E63709" w:rsidRDefault="00E63709" w:rsidP="00E63709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-70486</wp:posOffset>
            </wp:positionH>
            <wp:positionV relativeFrom="paragraph">
              <wp:posOffset>490854</wp:posOffset>
            </wp:positionV>
            <wp:extent cx="3248025" cy="2204017"/>
            <wp:effectExtent l="19050" t="0" r="952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4954" t="24217" r="20150" b="21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204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  <w:t xml:space="preserve">Или учитель определяет изучаемое понятие, а ученики заполняют лист-оценку. </w:t>
      </w:r>
    </w:p>
    <w:p w:rsidR="00E63709" w:rsidRDefault="00E63709" w:rsidP="00E63709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</w:pPr>
    </w:p>
    <w:p w:rsidR="00E63709" w:rsidRDefault="00E63709" w:rsidP="00E63709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</w:pPr>
    </w:p>
    <w:p w:rsidR="00E63709" w:rsidRDefault="00E63709" w:rsidP="00E63709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</w:pPr>
    </w:p>
    <w:p w:rsidR="00E63709" w:rsidRDefault="00E63709" w:rsidP="00E63709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</w:pPr>
    </w:p>
    <w:p w:rsidR="00E63709" w:rsidRDefault="00E63709" w:rsidP="00E63709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</w:pPr>
    </w:p>
    <w:p w:rsidR="00E63709" w:rsidRDefault="00E63709" w:rsidP="00E63709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</w:pPr>
    </w:p>
    <w:p w:rsidR="00E63709" w:rsidRDefault="00E63709" w:rsidP="00E63709">
      <w:pPr>
        <w:jc w:val="both"/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  <w:t xml:space="preserve">Чтобы проделанная работа на уроке не прошла впустую, учим мозг </w:t>
      </w:r>
      <w:proofErr w:type="spellStart"/>
      <w:r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  <w:t>рефлексировать</w:t>
      </w:r>
      <w:proofErr w:type="spellEnd"/>
      <w:r>
        <w:rPr>
          <w:rFonts w:ascii="Times New Roman" w:hAnsi="Times New Roman" w:cs="Times New Roman"/>
          <w:bCs/>
          <w:sz w:val="28"/>
          <w:szCs w:val="28"/>
          <w:shd w:val="clear" w:color="auto" w:fill="FBFBFB"/>
        </w:rPr>
        <w:t xml:space="preserve"> важные элементы урока. </w:t>
      </w:r>
    </w:p>
    <w:tbl>
      <w:tblPr>
        <w:tblStyle w:val="-3"/>
        <w:tblW w:w="0" w:type="auto"/>
        <w:tblLook w:val="04A0"/>
      </w:tblPr>
      <w:tblGrid>
        <w:gridCol w:w="3190"/>
        <w:gridCol w:w="3190"/>
        <w:gridCol w:w="3191"/>
      </w:tblGrid>
      <w:tr w:rsidR="00E63709" w:rsidTr="00E63709">
        <w:trPr>
          <w:cnfStyle w:val="100000000000"/>
        </w:trPr>
        <w:tc>
          <w:tcPr>
            <w:cnfStyle w:val="001000000000"/>
            <w:tcW w:w="3190" w:type="dxa"/>
          </w:tcPr>
          <w:p w:rsidR="00E63709" w:rsidRPr="00E63709" w:rsidRDefault="00E63709" w:rsidP="00E637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3709">
              <w:rPr>
                <w:rFonts w:ascii="Times New Roman" w:hAnsi="Times New Roman" w:cs="Times New Roman"/>
                <w:sz w:val="28"/>
                <w:szCs w:val="28"/>
              </w:rPr>
              <w:t>Что я зна</w:t>
            </w:r>
            <w:proofErr w:type="gramStart"/>
            <w:r w:rsidRPr="00E63709">
              <w:rPr>
                <w:rFonts w:ascii="Times New Roman" w:hAnsi="Times New Roman" w:cs="Times New Roman"/>
                <w:sz w:val="28"/>
                <w:szCs w:val="28"/>
              </w:rPr>
              <w:t>л(</w:t>
            </w:r>
            <w:proofErr w:type="gramEnd"/>
            <w:r w:rsidRPr="00E63709">
              <w:rPr>
                <w:rFonts w:ascii="Times New Roman" w:hAnsi="Times New Roman" w:cs="Times New Roman"/>
                <w:sz w:val="28"/>
                <w:szCs w:val="28"/>
              </w:rPr>
              <w:t xml:space="preserve">а) раньше </w:t>
            </w:r>
          </w:p>
          <w:p w:rsidR="00E63709" w:rsidRDefault="00E63709" w:rsidP="00E637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3709">
              <w:rPr>
                <w:rFonts w:ascii="Times New Roman" w:hAnsi="Times New Roman" w:cs="Times New Roman"/>
                <w:sz w:val="28"/>
                <w:szCs w:val="28"/>
              </w:rPr>
              <w:t>(свяжите полученные сегодня знания с тем, что вы знали ранее</w:t>
            </w:r>
            <w:r w:rsidR="00AA14A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3190" w:type="dxa"/>
          </w:tcPr>
          <w:p w:rsidR="00AA14AF" w:rsidRPr="00AA14AF" w:rsidRDefault="00AA14AF" w:rsidP="00AA14AF">
            <w:pPr>
              <w:cnfStyle w:val="100000000000"/>
              <w:rPr>
                <w:rFonts w:ascii="Times New Roman" w:hAnsi="Times New Roman" w:cs="Times New Roman"/>
                <w:sz w:val="28"/>
                <w:szCs w:val="28"/>
              </w:rPr>
            </w:pPr>
            <w:r w:rsidRPr="00AA14AF">
              <w:rPr>
                <w:rFonts w:ascii="Times New Roman" w:hAnsi="Times New Roman" w:cs="Times New Roman"/>
                <w:sz w:val="28"/>
                <w:szCs w:val="28"/>
              </w:rPr>
              <w:t>Что я узна</w:t>
            </w:r>
            <w:proofErr w:type="gramStart"/>
            <w:r w:rsidRPr="00AA14AF">
              <w:rPr>
                <w:rFonts w:ascii="Times New Roman" w:hAnsi="Times New Roman" w:cs="Times New Roman"/>
                <w:sz w:val="28"/>
                <w:szCs w:val="28"/>
              </w:rPr>
              <w:t>л(</w:t>
            </w:r>
            <w:proofErr w:type="gramEnd"/>
            <w:r w:rsidRPr="00AA14AF">
              <w:rPr>
                <w:rFonts w:ascii="Times New Roman" w:hAnsi="Times New Roman" w:cs="Times New Roman"/>
                <w:sz w:val="28"/>
                <w:szCs w:val="28"/>
              </w:rPr>
              <w:t xml:space="preserve">а) </w:t>
            </w:r>
          </w:p>
          <w:p w:rsidR="00AA14AF" w:rsidRPr="00AA14AF" w:rsidRDefault="00AA14AF" w:rsidP="00AA14AF">
            <w:pPr>
              <w:cnfStyle w:val="100000000000"/>
              <w:rPr>
                <w:rFonts w:ascii="Times New Roman" w:hAnsi="Times New Roman" w:cs="Times New Roman"/>
                <w:sz w:val="28"/>
                <w:szCs w:val="28"/>
              </w:rPr>
            </w:pPr>
            <w:r w:rsidRPr="00AA14AF">
              <w:rPr>
                <w:rFonts w:ascii="Times New Roman" w:hAnsi="Times New Roman" w:cs="Times New Roman"/>
                <w:sz w:val="28"/>
                <w:szCs w:val="28"/>
              </w:rPr>
              <w:t>(какие новые знания я получи</w:t>
            </w:r>
            <w:proofErr w:type="gramStart"/>
            <w:r w:rsidRPr="00AA14AF">
              <w:rPr>
                <w:rFonts w:ascii="Times New Roman" w:hAnsi="Times New Roman" w:cs="Times New Roman"/>
                <w:sz w:val="28"/>
                <w:szCs w:val="28"/>
              </w:rPr>
              <w:t>л(</w:t>
            </w:r>
            <w:proofErr w:type="gramEnd"/>
            <w:r w:rsidRPr="00AA14AF">
              <w:rPr>
                <w:rFonts w:ascii="Times New Roman" w:hAnsi="Times New Roman" w:cs="Times New Roman"/>
                <w:sz w:val="28"/>
                <w:szCs w:val="28"/>
              </w:rPr>
              <w:t xml:space="preserve">а)) </w:t>
            </w:r>
          </w:p>
          <w:p w:rsidR="00E63709" w:rsidRDefault="00E63709" w:rsidP="00E63709">
            <w:pPr>
              <w:cnfStyle w:val="10000000000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AA14AF" w:rsidRPr="00AA14AF" w:rsidRDefault="00AA14AF" w:rsidP="00AA14AF">
            <w:pPr>
              <w:cnfStyle w:val="100000000000"/>
              <w:rPr>
                <w:rFonts w:ascii="Times New Roman" w:hAnsi="Times New Roman" w:cs="Times New Roman"/>
                <w:sz w:val="28"/>
                <w:szCs w:val="28"/>
              </w:rPr>
            </w:pPr>
            <w:r w:rsidRPr="00AA14AF">
              <w:rPr>
                <w:rFonts w:ascii="Times New Roman" w:hAnsi="Times New Roman" w:cs="Times New Roman"/>
                <w:sz w:val="28"/>
                <w:szCs w:val="28"/>
              </w:rPr>
              <w:t>О чем мне нельзя забывать</w:t>
            </w:r>
          </w:p>
          <w:p w:rsidR="00E63709" w:rsidRDefault="00AA14AF" w:rsidP="00E63709">
            <w:pPr>
              <w:cnfStyle w:val="100000000000"/>
              <w:rPr>
                <w:rFonts w:ascii="Times New Roman" w:hAnsi="Times New Roman" w:cs="Times New Roman"/>
                <w:sz w:val="28"/>
                <w:szCs w:val="28"/>
              </w:rPr>
            </w:pPr>
            <w:r w:rsidRPr="00AA14AF">
              <w:rPr>
                <w:rFonts w:ascii="Times New Roman" w:hAnsi="Times New Roman" w:cs="Times New Roman"/>
                <w:sz w:val="28"/>
                <w:szCs w:val="28"/>
              </w:rPr>
              <w:t xml:space="preserve"> (во время внедрения в практику изученной темы) </w:t>
            </w:r>
          </w:p>
        </w:tc>
      </w:tr>
      <w:tr w:rsidR="00E63709" w:rsidTr="00E63709">
        <w:trPr>
          <w:cnfStyle w:val="000000100000"/>
        </w:trPr>
        <w:tc>
          <w:tcPr>
            <w:cnfStyle w:val="001000000000"/>
            <w:tcW w:w="3190" w:type="dxa"/>
          </w:tcPr>
          <w:p w:rsidR="00E63709" w:rsidRDefault="00E63709" w:rsidP="00E6370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E63709" w:rsidRDefault="00E63709" w:rsidP="00E63709">
            <w:pPr>
              <w:cnfStyle w:val="00000010000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E63709" w:rsidRDefault="00E63709" w:rsidP="00E63709">
            <w:pPr>
              <w:cnfStyle w:val="00000010000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63709" w:rsidRDefault="00E63709" w:rsidP="00E63709">
      <w:pPr>
        <w:rPr>
          <w:rFonts w:ascii="Times New Roman" w:hAnsi="Times New Roman" w:cs="Times New Roman"/>
          <w:sz w:val="28"/>
          <w:szCs w:val="28"/>
        </w:rPr>
      </w:pPr>
    </w:p>
    <w:p w:rsidR="007B4E78" w:rsidRDefault="007B4E78" w:rsidP="00E63709">
      <w:pPr>
        <w:rPr>
          <w:rFonts w:ascii="Times New Roman" w:hAnsi="Times New Roman" w:cs="Times New Roman"/>
          <w:sz w:val="28"/>
          <w:szCs w:val="28"/>
        </w:rPr>
      </w:pPr>
    </w:p>
    <w:p w:rsidR="007B4E78" w:rsidRDefault="007B4E78" w:rsidP="00E63709">
      <w:pPr>
        <w:rPr>
          <w:rFonts w:ascii="Times New Roman" w:hAnsi="Times New Roman" w:cs="Times New Roman"/>
          <w:sz w:val="28"/>
          <w:szCs w:val="28"/>
        </w:rPr>
      </w:pPr>
    </w:p>
    <w:p w:rsidR="007B4E78" w:rsidRDefault="007B4E78" w:rsidP="007B4E7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4</w:t>
      </w:r>
    </w:p>
    <w:p w:rsidR="007B4E78" w:rsidRDefault="007B4E78" w:rsidP="007B4E7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результаты обучения в рамках ФГОС являются самыми важными?</w:t>
      </w:r>
    </w:p>
    <w:p w:rsidR="007B4E78" w:rsidRPr="00560E19" w:rsidRDefault="007B4E78" w:rsidP="007B4E78">
      <w:pPr>
        <w:rPr>
          <w:rFonts w:ascii="Times New Roman" w:hAnsi="Times New Roman" w:cs="Times New Roman"/>
          <w:sz w:val="28"/>
          <w:szCs w:val="28"/>
        </w:rPr>
      </w:pPr>
      <w:r w:rsidRPr="00560E19">
        <w:rPr>
          <w:rFonts w:ascii="Times New Roman" w:hAnsi="Times New Roman" w:cs="Times New Roman"/>
          <w:sz w:val="28"/>
          <w:szCs w:val="28"/>
        </w:rPr>
        <w:t xml:space="preserve">Я объявляю углы: </w:t>
      </w:r>
      <w:proofErr w:type="gramStart"/>
      <w:r w:rsidRPr="00560E19">
        <w:rPr>
          <w:rFonts w:ascii="Times New Roman" w:hAnsi="Times New Roman" w:cs="Times New Roman"/>
          <w:sz w:val="28"/>
          <w:szCs w:val="28"/>
        </w:rPr>
        <w:t>ПРЕДМЕТНЫЕ</w:t>
      </w:r>
      <w:proofErr w:type="gramEnd"/>
      <w:r w:rsidRPr="00560E19">
        <w:rPr>
          <w:rFonts w:ascii="Times New Roman" w:hAnsi="Times New Roman" w:cs="Times New Roman"/>
          <w:sz w:val="28"/>
          <w:szCs w:val="28"/>
        </w:rPr>
        <w:t>, МЕТАПРЕДМЕТНЫЕ, ЛИЧНОСТНЫЕ  и даю время на размышление и выбор одного из углов.</w:t>
      </w:r>
    </w:p>
    <w:p w:rsidR="007B4E78" w:rsidRPr="00560E19" w:rsidRDefault="007B4E78" w:rsidP="007B4E78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560E19">
        <w:rPr>
          <w:rFonts w:ascii="Times New Roman" w:hAnsi="Times New Roman" w:cs="Times New Roman"/>
          <w:sz w:val="28"/>
          <w:szCs w:val="28"/>
        </w:rPr>
        <w:t>Приняв решение, педагоги записывают свой выбор на листе бумаги</w:t>
      </w:r>
    </w:p>
    <w:p w:rsidR="007B4E78" w:rsidRPr="00560E19" w:rsidRDefault="007B4E78" w:rsidP="007B4E78">
      <w:pPr>
        <w:ind w:left="360"/>
        <w:rPr>
          <w:rFonts w:ascii="Comic Sans MS" w:hAnsi="Comic Sans MS" w:cs="Times New Roman"/>
          <w:sz w:val="28"/>
          <w:szCs w:val="28"/>
        </w:rPr>
      </w:pPr>
      <w:r w:rsidRPr="00560E19">
        <w:rPr>
          <w:rFonts w:ascii="Comic Sans MS" w:hAnsi="Comic Sans MS" w:cs="Times New Roman"/>
          <w:sz w:val="28"/>
          <w:szCs w:val="28"/>
        </w:rPr>
        <w:t>Я выбираю</w:t>
      </w:r>
      <w:r w:rsidRPr="00560E19">
        <w:rPr>
          <w:rFonts w:ascii="Times New Roman" w:hAnsi="Times New Roman" w:cs="Times New Roman"/>
          <w:sz w:val="28"/>
          <w:szCs w:val="28"/>
        </w:rPr>
        <w:t xml:space="preserve"> ___________________________________________, </w:t>
      </w:r>
      <w:r w:rsidRPr="00560E19">
        <w:rPr>
          <w:rFonts w:ascii="Comic Sans MS" w:hAnsi="Comic Sans MS" w:cs="Times New Roman"/>
          <w:sz w:val="28"/>
          <w:szCs w:val="28"/>
        </w:rPr>
        <w:t>потому что_______________________________________________________________________________________________________________________________</w:t>
      </w:r>
      <w:r>
        <w:rPr>
          <w:rFonts w:ascii="Comic Sans MS" w:hAnsi="Comic Sans MS" w:cs="Times New Roman"/>
          <w:sz w:val="28"/>
          <w:szCs w:val="28"/>
        </w:rPr>
        <w:t>_______________________</w:t>
      </w:r>
    </w:p>
    <w:p w:rsidR="007B4E78" w:rsidRPr="00560E19" w:rsidRDefault="007B4E78" w:rsidP="007B4E78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560E19">
        <w:rPr>
          <w:rFonts w:ascii="Times New Roman" w:hAnsi="Times New Roman" w:cs="Times New Roman"/>
          <w:sz w:val="28"/>
          <w:szCs w:val="28"/>
        </w:rPr>
        <w:t>После этого учителя распределяются по углам и в углу образуют пару с учителем не из своего стола.</w:t>
      </w:r>
    </w:p>
    <w:p w:rsidR="00C61852" w:rsidRDefault="007B4E78" w:rsidP="00C61852">
      <w:pPr>
        <w:pStyle w:val="a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560E19">
        <w:rPr>
          <w:rFonts w:ascii="Times New Roman" w:hAnsi="Times New Roman" w:cs="Times New Roman"/>
          <w:sz w:val="28"/>
          <w:szCs w:val="28"/>
        </w:rPr>
        <w:t xml:space="preserve">В парах учителя объясняют друг другу свой выбор. </w:t>
      </w:r>
    </w:p>
    <w:p w:rsidR="00C61852" w:rsidRPr="00C61852" w:rsidRDefault="00C61852" w:rsidP="00C61852">
      <w:pPr>
        <w:rPr>
          <w:rFonts w:ascii="Times New Roman" w:hAnsi="Times New Roman" w:cs="Times New Roman"/>
          <w:sz w:val="28"/>
          <w:szCs w:val="28"/>
        </w:rPr>
      </w:pPr>
      <w:r w:rsidRPr="00C61852">
        <w:rPr>
          <w:rFonts w:ascii="Comic Sans MS" w:hAnsi="Comic Sans MS" w:cs="Times New Roman"/>
          <w:sz w:val="28"/>
          <w:szCs w:val="28"/>
        </w:rPr>
        <w:t>Рефлексия</w:t>
      </w:r>
    </w:p>
    <w:p w:rsidR="00C61852" w:rsidRPr="00C61852" w:rsidRDefault="00C61852" w:rsidP="00C61852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C61852">
        <w:rPr>
          <w:rFonts w:ascii="Times New Roman" w:hAnsi="Times New Roman" w:cs="Times New Roman"/>
          <w:sz w:val="28"/>
          <w:szCs w:val="28"/>
        </w:rPr>
        <w:t>Предмет:________________________  Класс:____________________</w:t>
      </w:r>
    </w:p>
    <w:p w:rsidR="007B4E78" w:rsidRPr="00C61852" w:rsidRDefault="00C61852" w:rsidP="00C61852">
      <w:pPr>
        <w:ind w:left="360"/>
        <w:rPr>
          <w:rFonts w:ascii="Times New Roman" w:hAnsi="Times New Roman" w:cs="Times New Roman"/>
          <w:sz w:val="28"/>
          <w:szCs w:val="28"/>
        </w:rPr>
      </w:pPr>
      <w:r w:rsidRPr="00C61852">
        <w:rPr>
          <w:rFonts w:ascii="Times New Roman" w:hAnsi="Times New Roman" w:cs="Times New Roman"/>
          <w:sz w:val="28"/>
          <w:szCs w:val="28"/>
        </w:rPr>
        <w:t>Тема:_______________________________________________________</w:t>
      </w:r>
    </w:p>
    <w:tbl>
      <w:tblPr>
        <w:tblStyle w:val="a4"/>
        <w:tblW w:w="0" w:type="auto"/>
        <w:tblLook w:val="04A0"/>
      </w:tblPr>
      <w:tblGrid>
        <w:gridCol w:w="3227"/>
        <w:gridCol w:w="6344"/>
      </w:tblGrid>
      <w:tr w:rsidR="00C61852" w:rsidTr="00BB39B8">
        <w:trPr>
          <w:trHeight w:val="2489"/>
        </w:trPr>
        <w:tc>
          <w:tcPr>
            <w:tcW w:w="3227" w:type="dxa"/>
          </w:tcPr>
          <w:p w:rsidR="00C61852" w:rsidRDefault="00C61852" w:rsidP="00BB39B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Какой вопрос без единственного правильного ответа я задам?</w:t>
            </w:r>
          </w:p>
        </w:tc>
        <w:tc>
          <w:tcPr>
            <w:tcW w:w="6344" w:type="dxa"/>
          </w:tcPr>
          <w:p w:rsidR="00C61852" w:rsidRDefault="00C61852" w:rsidP="00BB39B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Как я назову углы?</w:t>
            </w:r>
          </w:p>
          <w:p w:rsidR="00C61852" w:rsidRDefault="00C61852" w:rsidP="00BB39B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61852" w:rsidRDefault="00C61852" w:rsidP="00BB39B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61852" w:rsidRDefault="00C61852" w:rsidP="00BB39B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7B4E78" w:rsidRDefault="007B4E78" w:rsidP="00E63709">
      <w:pPr>
        <w:rPr>
          <w:rFonts w:ascii="Times New Roman" w:hAnsi="Times New Roman" w:cs="Times New Roman"/>
          <w:sz w:val="28"/>
          <w:szCs w:val="28"/>
        </w:rPr>
      </w:pPr>
    </w:p>
    <w:p w:rsidR="00BD5E33" w:rsidRDefault="00BD5E33" w:rsidP="00E63709">
      <w:pPr>
        <w:rPr>
          <w:rFonts w:ascii="Times New Roman" w:hAnsi="Times New Roman" w:cs="Times New Roman"/>
          <w:sz w:val="28"/>
          <w:szCs w:val="28"/>
        </w:rPr>
      </w:pPr>
    </w:p>
    <w:p w:rsidR="00BD5E33" w:rsidRDefault="00BD5E33" w:rsidP="00E63709">
      <w:pPr>
        <w:rPr>
          <w:rFonts w:ascii="Times New Roman" w:hAnsi="Times New Roman" w:cs="Times New Roman"/>
          <w:sz w:val="28"/>
          <w:szCs w:val="28"/>
        </w:rPr>
      </w:pPr>
    </w:p>
    <w:p w:rsidR="00BD5E33" w:rsidRDefault="00BD5E33" w:rsidP="00E63709">
      <w:pPr>
        <w:rPr>
          <w:rFonts w:ascii="Times New Roman" w:hAnsi="Times New Roman" w:cs="Times New Roman"/>
          <w:sz w:val="28"/>
          <w:szCs w:val="28"/>
        </w:rPr>
      </w:pPr>
    </w:p>
    <w:p w:rsidR="00BD5E33" w:rsidRDefault="00BD5E33" w:rsidP="00E63709">
      <w:pPr>
        <w:rPr>
          <w:rFonts w:ascii="Times New Roman" w:hAnsi="Times New Roman" w:cs="Times New Roman"/>
          <w:sz w:val="28"/>
          <w:szCs w:val="28"/>
        </w:rPr>
      </w:pPr>
    </w:p>
    <w:p w:rsidR="00BD5E33" w:rsidRDefault="00BD5E33" w:rsidP="00E63709">
      <w:pPr>
        <w:rPr>
          <w:rFonts w:ascii="Times New Roman" w:hAnsi="Times New Roman" w:cs="Times New Roman"/>
          <w:sz w:val="28"/>
          <w:szCs w:val="28"/>
        </w:rPr>
      </w:pPr>
    </w:p>
    <w:p w:rsidR="00BD5E33" w:rsidRDefault="00BD5E33" w:rsidP="00E63709">
      <w:pPr>
        <w:rPr>
          <w:rFonts w:ascii="Times New Roman" w:hAnsi="Times New Roman" w:cs="Times New Roman"/>
          <w:sz w:val="28"/>
          <w:szCs w:val="28"/>
        </w:rPr>
      </w:pPr>
    </w:p>
    <w:p w:rsidR="00BD5E33" w:rsidRDefault="00BD5E33" w:rsidP="00E63709">
      <w:pPr>
        <w:rPr>
          <w:rFonts w:ascii="Times New Roman" w:hAnsi="Times New Roman" w:cs="Times New Roman"/>
          <w:sz w:val="28"/>
          <w:szCs w:val="28"/>
        </w:rPr>
      </w:pPr>
    </w:p>
    <w:p w:rsidR="00BD5E33" w:rsidRDefault="00BD5E33" w:rsidP="00BD5E3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5</w:t>
      </w:r>
    </w:p>
    <w:p w:rsidR="00BD5E33" w:rsidRDefault="00BD5E33" w:rsidP="00BD5E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Эффективная письменная работа в командах/парах: «подумай-запиши-обсуди в команде</w:t>
      </w:r>
      <w:proofErr w:type="gramStart"/>
      <w:r>
        <w:rPr>
          <w:rFonts w:ascii="Times New Roman" w:hAnsi="Times New Roman" w:cs="Times New Roman"/>
          <w:sz w:val="28"/>
          <w:szCs w:val="28"/>
        </w:rPr>
        <w:t>»-</w:t>
      </w:r>
      <w:proofErr w:type="gramEnd"/>
      <w:r>
        <w:rPr>
          <w:rFonts w:ascii="Times New Roman" w:hAnsi="Times New Roman" w:cs="Times New Roman"/>
          <w:sz w:val="28"/>
          <w:szCs w:val="28"/>
        </w:rPr>
        <w:t>обучающая структура, в которой участники делятся развернутыми ответами в течение определенного времени.</w:t>
      </w:r>
    </w:p>
    <w:p w:rsidR="007B2424" w:rsidRPr="00D14F39" w:rsidRDefault="007B2424" w:rsidP="007B2424">
      <w:pPr>
        <w:rPr>
          <w:rFonts w:ascii="Times New Roman" w:hAnsi="Times New Roman" w:cs="Times New Roman"/>
          <w:b/>
          <w:sz w:val="28"/>
          <w:szCs w:val="28"/>
        </w:rPr>
      </w:pPr>
      <w:r w:rsidRPr="00D14F39">
        <w:rPr>
          <w:rFonts w:ascii="Times New Roman" w:hAnsi="Times New Roman" w:cs="Times New Roman"/>
          <w:b/>
          <w:sz w:val="28"/>
          <w:szCs w:val="28"/>
        </w:rPr>
        <w:t>НОУТБУК</w:t>
      </w:r>
    </w:p>
    <w:p w:rsidR="007B2424" w:rsidRPr="004C50AC" w:rsidRDefault="007B2424" w:rsidP="007B242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50AC">
        <w:rPr>
          <w:rFonts w:ascii="Times New Roman" w:hAnsi="Times New Roman" w:cs="Times New Roman"/>
          <w:sz w:val="24"/>
          <w:szCs w:val="24"/>
        </w:rPr>
        <w:t xml:space="preserve">Бывает, что сотрудникам приходится ездить в командировки. И как же удобно, когда </w:t>
      </w:r>
      <w:proofErr w:type="gramStart"/>
      <w:r w:rsidRPr="004C50AC">
        <w:rPr>
          <w:rFonts w:ascii="Times New Roman" w:hAnsi="Times New Roman" w:cs="Times New Roman"/>
          <w:sz w:val="24"/>
          <w:szCs w:val="24"/>
        </w:rPr>
        <w:t>в дали</w:t>
      </w:r>
      <w:proofErr w:type="gramEnd"/>
      <w:r w:rsidRPr="004C50AC">
        <w:rPr>
          <w:rFonts w:ascii="Times New Roman" w:hAnsi="Times New Roman" w:cs="Times New Roman"/>
          <w:sz w:val="24"/>
          <w:szCs w:val="24"/>
        </w:rPr>
        <w:t xml:space="preserve"> от рабочего места можно быстро найти и отправить коллегам срочный документ или от</w:t>
      </w:r>
      <w:r>
        <w:rPr>
          <w:rFonts w:ascii="Times New Roman" w:hAnsi="Times New Roman" w:cs="Times New Roman"/>
          <w:sz w:val="24"/>
          <w:szCs w:val="24"/>
        </w:rPr>
        <w:t xml:space="preserve">ветить </w:t>
      </w:r>
      <w:r w:rsidRPr="004C50AC">
        <w:rPr>
          <w:rFonts w:ascii="Times New Roman" w:hAnsi="Times New Roman" w:cs="Times New Roman"/>
          <w:sz w:val="24"/>
          <w:szCs w:val="24"/>
        </w:rPr>
        <w:t>на важные письма.</w:t>
      </w:r>
    </w:p>
    <w:p w:rsidR="007B2424" w:rsidRDefault="007B2424" w:rsidP="007B242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50AC">
        <w:rPr>
          <w:rFonts w:ascii="Times New Roman" w:hAnsi="Times New Roman" w:cs="Times New Roman"/>
          <w:sz w:val="24"/>
          <w:szCs w:val="24"/>
        </w:rPr>
        <w:t>Для  поездок в командировки Игорь Анатольевич хочет заказать ноутбук с определенными характеристиками.</w:t>
      </w:r>
    </w:p>
    <w:p w:rsidR="007B2424" w:rsidRPr="004C50AC" w:rsidRDefault="007B2424" w:rsidP="007B242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50AC">
        <w:rPr>
          <w:rFonts w:ascii="Times New Roman" w:hAnsi="Times New Roman" w:cs="Times New Roman"/>
          <w:sz w:val="24"/>
          <w:szCs w:val="24"/>
        </w:rPr>
        <w:t>В таблице  указана оценка основных характеристик моделей пяти ноутбуков –</w:t>
      </w:r>
      <w:r>
        <w:rPr>
          <w:rFonts w:ascii="Times New Roman" w:hAnsi="Times New Roman" w:cs="Times New Roman"/>
          <w:sz w:val="24"/>
          <w:szCs w:val="24"/>
        </w:rPr>
        <w:t xml:space="preserve"> A, B, C, D и</w:t>
      </w:r>
      <w:proofErr w:type="gramStart"/>
      <w:r w:rsidRPr="004C50AC">
        <w:rPr>
          <w:rFonts w:ascii="Times New Roman" w:hAnsi="Times New Roman" w:cs="Times New Roman"/>
          <w:sz w:val="24"/>
          <w:szCs w:val="24"/>
        </w:rPr>
        <w:t xml:space="preserve"> Е</w:t>
      </w:r>
      <w:proofErr w:type="gramEnd"/>
      <w:r w:rsidRPr="004C50AC">
        <w:rPr>
          <w:rFonts w:ascii="Times New Roman" w:hAnsi="Times New Roman" w:cs="Times New Roman"/>
          <w:sz w:val="24"/>
          <w:szCs w:val="24"/>
        </w:rPr>
        <w:t>, которые он нашёл на сайте магазина</w:t>
      </w:r>
      <w:r>
        <w:t>.</w:t>
      </w:r>
    </w:p>
    <w:p w:rsidR="007B2424" w:rsidRPr="00E972DF" w:rsidRDefault="007B2424" w:rsidP="007B242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-308610</wp:posOffset>
            </wp:positionH>
            <wp:positionV relativeFrom="margin">
              <wp:posOffset>2994660</wp:posOffset>
            </wp:positionV>
            <wp:extent cx="4429125" cy="1647825"/>
            <wp:effectExtent l="19050" t="0" r="9525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9686" t="24692" r="13898" b="513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В таблице 3 балла </w:t>
      </w:r>
      <w:r w:rsidRPr="00E972DF">
        <w:rPr>
          <w:rFonts w:ascii="Times New Roman" w:hAnsi="Times New Roman" w:cs="Times New Roman"/>
          <w:sz w:val="24"/>
          <w:szCs w:val="24"/>
        </w:rPr>
        <w:t>означает «превосходно»; 2 балла – «хорошо»; 1 балл – «неплохо».</w:t>
      </w:r>
    </w:p>
    <w:p w:rsidR="007B2424" w:rsidRDefault="007B2424" w:rsidP="007B242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B2424" w:rsidRDefault="007B2424" w:rsidP="007B242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B2424" w:rsidRDefault="007B2424" w:rsidP="007B242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B2424" w:rsidRDefault="007B2424" w:rsidP="007B2424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B2424" w:rsidRPr="00E972DF" w:rsidRDefault="007B2424" w:rsidP="007B242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972DF">
        <w:rPr>
          <w:rFonts w:ascii="Times New Roman" w:hAnsi="Times New Roman" w:cs="Times New Roman"/>
          <w:b/>
          <w:sz w:val="24"/>
          <w:szCs w:val="24"/>
        </w:rPr>
        <w:t>Вопрос 1</w:t>
      </w:r>
    </w:p>
    <w:p w:rsidR="007B2424" w:rsidRPr="00E972DF" w:rsidRDefault="007B2424" w:rsidP="007B242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972DF">
        <w:rPr>
          <w:rFonts w:ascii="Times New Roman" w:hAnsi="Times New Roman" w:cs="Times New Roman"/>
          <w:sz w:val="24"/>
          <w:szCs w:val="24"/>
        </w:rPr>
        <w:t>Для определения общей оценки модели ноутбука используется правило, по которому подсчитывается сумма всех баллов, полученных данной моделью:</w:t>
      </w:r>
    </w:p>
    <w:p w:rsidR="007B2424" w:rsidRDefault="007B2424" w:rsidP="007B2424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E972DF">
        <w:rPr>
          <w:rFonts w:ascii="Times New Roman" w:hAnsi="Times New Roman" w:cs="Times New Roman"/>
          <w:i/>
          <w:sz w:val="24"/>
          <w:szCs w:val="24"/>
        </w:rPr>
        <w:t>Общая оценка = 3•</w:t>
      </w:r>
      <w:r w:rsidRPr="00E972DF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 w:rsidRPr="00E972DF">
        <w:rPr>
          <w:rFonts w:ascii="Times New Roman" w:hAnsi="Times New Roman" w:cs="Times New Roman"/>
          <w:i/>
          <w:sz w:val="24"/>
          <w:szCs w:val="24"/>
        </w:rPr>
        <w:t xml:space="preserve"> + 2•</w:t>
      </w:r>
      <w:r w:rsidRPr="00E972DF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E972DF">
        <w:rPr>
          <w:rFonts w:ascii="Times New Roman" w:hAnsi="Times New Roman" w:cs="Times New Roman"/>
          <w:i/>
          <w:sz w:val="24"/>
          <w:szCs w:val="24"/>
        </w:rPr>
        <w:t xml:space="preserve"> + </w:t>
      </w:r>
      <w:r w:rsidRPr="00E972DF">
        <w:rPr>
          <w:rFonts w:ascii="Times New Roman" w:hAnsi="Times New Roman" w:cs="Times New Roman"/>
          <w:i/>
          <w:sz w:val="24"/>
          <w:szCs w:val="24"/>
          <w:lang w:val="en-US"/>
        </w:rPr>
        <w:t>E</w:t>
      </w:r>
      <w:r w:rsidRPr="00E972DF">
        <w:rPr>
          <w:rFonts w:ascii="Times New Roman" w:hAnsi="Times New Roman" w:cs="Times New Roman"/>
          <w:i/>
          <w:sz w:val="24"/>
          <w:szCs w:val="24"/>
        </w:rPr>
        <w:t xml:space="preserve"> + </w:t>
      </w:r>
      <w:r w:rsidRPr="00E972DF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</w:p>
    <w:p w:rsidR="007B2424" w:rsidRDefault="007B2424" w:rsidP="007B242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Определите общую оценку модели ноутбука «А».</w:t>
      </w:r>
    </w:p>
    <w:p w:rsidR="007B2424" w:rsidRPr="00E972DF" w:rsidRDefault="007B2424" w:rsidP="007B2424">
      <w:pPr>
        <w:rPr>
          <w:rFonts w:ascii="Times New Roman" w:hAnsi="Times New Roman" w:cs="Times New Roman"/>
          <w:i/>
          <w:sz w:val="24"/>
          <w:szCs w:val="24"/>
        </w:rPr>
      </w:pPr>
      <w:r w:rsidRPr="00E972DF">
        <w:rPr>
          <w:rFonts w:ascii="Times New Roman" w:hAnsi="Times New Roman" w:cs="Times New Roman"/>
          <w:i/>
          <w:sz w:val="24"/>
          <w:szCs w:val="24"/>
        </w:rPr>
        <w:t>Ответ:_____________</w:t>
      </w:r>
    </w:p>
    <w:p w:rsidR="007B2424" w:rsidRPr="00E972DF" w:rsidRDefault="007B2424" w:rsidP="007B242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972DF">
        <w:rPr>
          <w:rFonts w:ascii="Times New Roman" w:hAnsi="Times New Roman" w:cs="Times New Roman"/>
          <w:b/>
          <w:sz w:val="24"/>
          <w:szCs w:val="24"/>
        </w:rPr>
        <w:t xml:space="preserve">Вопрос </w:t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:rsidR="007B2424" w:rsidRDefault="007B2424" w:rsidP="007B2424">
      <w:pPr>
        <w:jc w:val="both"/>
        <w:rPr>
          <w:rFonts w:ascii="Times New Roman" w:hAnsi="Times New Roman" w:cs="Times New Roman"/>
          <w:sz w:val="24"/>
          <w:szCs w:val="24"/>
        </w:rPr>
      </w:pPr>
      <w:r w:rsidRPr="004C50AC">
        <w:rPr>
          <w:rFonts w:ascii="Times New Roman" w:hAnsi="Times New Roman" w:cs="Times New Roman"/>
          <w:sz w:val="24"/>
          <w:szCs w:val="24"/>
        </w:rPr>
        <w:t>Игорь Анатольевич</w:t>
      </w:r>
      <w:r>
        <w:rPr>
          <w:rFonts w:ascii="Times New Roman" w:hAnsi="Times New Roman" w:cs="Times New Roman"/>
          <w:sz w:val="24"/>
          <w:szCs w:val="24"/>
        </w:rPr>
        <w:t xml:space="preserve"> хочет ноутбук со следующими характеристиками:</w:t>
      </w:r>
    </w:p>
    <w:p w:rsidR="007B2424" w:rsidRPr="00E972DF" w:rsidRDefault="007B2424" w:rsidP="007B2424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972DF">
        <w:rPr>
          <w:rFonts w:ascii="Times New Roman" w:hAnsi="Times New Roman" w:cs="Times New Roman"/>
          <w:sz w:val="24"/>
          <w:szCs w:val="24"/>
        </w:rPr>
        <w:t>наилучший процессор;</w:t>
      </w:r>
    </w:p>
    <w:p w:rsidR="007B2424" w:rsidRPr="00E972DF" w:rsidRDefault="007B2424" w:rsidP="007B2424">
      <w:pPr>
        <w:pStyle w:val="a3"/>
        <w:numPr>
          <w:ilvl w:val="0"/>
          <w:numId w:val="1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E972DF">
        <w:rPr>
          <w:rFonts w:ascii="Times New Roman" w:hAnsi="Times New Roman" w:cs="Times New Roman"/>
          <w:sz w:val="24"/>
          <w:szCs w:val="24"/>
        </w:rPr>
        <w:t>наибольший объём оперативной памяти;</w:t>
      </w:r>
    </w:p>
    <w:p w:rsidR="007B2424" w:rsidRPr="00E972DF" w:rsidRDefault="007B2424" w:rsidP="007B2424">
      <w:pPr>
        <w:pStyle w:val="a3"/>
        <w:numPr>
          <w:ilvl w:val="0"/>
          <w:numId w:val="17"/>
        </w:numPr>
        <w:jc w:val="both"/>
      </w:pPr>
      <w:r w:rsidRPr="00E972DF">
        <w:rPr>
          <w:rFonts w:ascii="Times New Roman" w:hAnsi="Times New Roman" w:cs="Times New Roman"/>
          <w:sz w:val="24"/>
          <w:szCs w:val="24"/>
        </w:rPr>
        <w:t>хорошие характеристики жёсткого диска и видеокамеры.</w:t>
      </w:r>
    </w:p>
    <w:p w:rsidR="007B2424" w:rsidRPr="00E972DF" w:rsidRDefault="007B2424" w:rsidP="007B2424">
      <w:pPr>
        <w:jc w:val="both"/>
        <w:rPr>
          <w:rFonts w:ascii="Times New Roman" w:hAnsi="Times New Roman" w:cs="Times New Roman"/>
          <w:sz w:val="24"/>
          <w:szCs w:val="24"/>
        </w:rPr>
      </w:pPr>
      <w:r w:rsidRPr="00E972DF">
        <w:rPr>
          <w:rFonts w:ascii="Times New Roman" w:hAnsi="Times New Roman" w:cs="Times New Roman"/>
          <w:sz w:val="24"/>
          <w:szCs w:val="24"/>
        </w:rPr>
        <w:t>Какая из моделей более всего отвечает его требованиям?</w:t>
      </w:r>
    </w:p>
    <w:p w:rsidR="007B2424" w:rsidRPr="00E972DF" w:rsidRDefault="007B2424" w:rsidP="007B2424">
      <w:pPr>
        <w:rPr>
          <w:rFonts w:ascii="Times New Roman" w:hAnsi="Times New Roman" w:cs="Times New Roman"/>
          <w:i/>
          <w:sz w:val="24"/>
          <w:szCs w:val="24"/>
        </w:rPr>
      </w:pPr>
      <w:r w:rsidRPr="00E972DF">
        <w:rPr>
          <w:rFonts w:ascii="Times New Roman" w:hAnsi="Times New Roman" w:cs="Times New Roman"/>
          <w:i/>
          <w:sz w:val="24"/>
          <w:szCs w:val="24"/>
        </w:rPr>
        <w:t>Ответ:_____________</w:t>
      </w:r>
    </w:p>
    <w:p w:rsidR="007B2424" w:rsidRDefault="007B2424" w:rsidP="007B242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972DF">
        <w:rPr>
          <w:rFonts w:ascii="Times New Roman" w:hAnsi="Times New Roman" w:cs="Times New Roman"/>
          <w:b/>
          <w:sz w:val="24"/>
          <w:szCs w:val="24"/>
        </w:rPr>
        <w:t xml:space="preserve">Вопрос </w:t>
      </w:r>
      <w:r>
        <w:rPr>
          <w:rFonts w:ascii="Times New Roman" w:hAnsi="Times New Roman" w:cs="Times New Roman"/>
          <w:b/>
          <w:sz w:val="24"/>
          <w:szCs w:val="24"/>
        </w:rPr>
        <w:t>3</w:t>
      </w:r>
    </w:p>
    <w:p w:rsidR="007B2424" w:rsidRDefault="007B2424" w:rsidP="007B242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Производитель модели ноутбука «D» считает, что правило определения общей оценки несправедливо. Запишите такое правило определения общей оценки, чтобы модель «D» стала победителем.</w:t>
      </w:r>
    </w:p>
    <w:p w:rsidR="007B2424" w:rsidRDefault="007B2424" w:rsidP="007B242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Правило должно включать все четыре характеристики. Вставьте в формулу соответствующие положительные числа.</w:t>
      </w:r>
    </w:p>
    <w:p w:rsidR="007B2424" w:rsidRPr="00D14F39" w:rsidRDefault="007B2424" w:rsidP="007B242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B2424" w:rsidRDefault="007B2424" w:rsidP="007B242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972DF">
        <w:rPr>
          <w:rFonts w:ascii="Times New Roman" w:hAnsi="Times New Roman" w:cs="Times New Roman"/>
          <w:i/>
          <w:sz w:val="24"/>
          <w:szCs w:val="24"/>
        </w:rPr>
        <w:t xml:space="preserve">Общая </w:t>
      </w:r>
      <w:r>
        <w:rPr>
          <w:rFonts w:ascii="Times New Roman" w:hAnsi="Times New Roman" w:cs="Times New Roman"/>
          <w:i/>
          <w:sz w:val="24"/>
          <w:szCs w:val="24"/>
        </w:rPr>
        <w:t>оценка = …</w:t>
      </w:r>
      <w:r w:rsidRPr="00E972DF">
        <w:rPr>
          <w:rFonts w:ascii="Times New Roman" w:hAnsi="Times New Roman" w:cs="Times New Roman"/>
          <w:i/>
          <w:sz w:val="24"/>
          <w:szCs w:val="24"/>
        </w:rPr>
        <w:t>•</w:t>
      </w:r>
      <w:r w:rsidRPr="00E972DF">
        <w:rPr>
          <w:rFonts w:ascii="Times New Roman" w:hAnsi="Times New Roman" w:cs="Times New Roman"/>
          <w:i/>
          <w:sz w:val="24"/>
          <w:szCs w:val="24"/>
          <w:lang w:val="en-US"/>
        </w:rPr>
        <w:t>S</w:t>
      </w:r>
      <w:r>
        <w:rPr>
          <w:rFonts w:ascii="Times New Roman" w:hAnsi="Times New Roman" w:cs="Times New Roman"/>
          <w:i/>
          <w:sz w:val="24"/>
          <w:szCs w:val="24"/>
        </w:rPr>
        <w:t xml:space="preserve"> + …</w:t>
      </w:r>
      <w:r w:rsidRPr="00E972DF">
        <w:rPr>
          <w:rFonts w:ascii="Times New Roman" w:hAnsi="Times New Roman" w:cs="Times New Roman"/>
          <w:i/>
          <w:sz w:val="24"/>
          <w:szCs w:val="24"/>
        </w:rPr>
        <w:t>•</w:t>
      </w:r>
      <w:r w:rsidRPr="00E972DF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E972DF">
        <w:rPr>
          <w:rFonts w:ascii="Times New Roman" w:hAnsi="Times New Roman" w:cs="Times New Roman"/>
          <w:i/>
          <w:sz w:val="24"/>
          <w:szCs w:val="24"/>
        </w:rPr>
        <w:t xml:space="preserve"> + </w:t>
      </w:r>
      <w:r>
        <w:rPr>
          <w:rFonts w:ascii="Times New Roman" w:hAnsi="Times New Roman" w:cs="Times New Roman"/>
          <w:i/>
          <w:sz w:val="24"/>
          <w:szCs w:val="24"/>
        </w:rPr>
        <w:t>…•</w:t>
      </w:r>
      <w:r w:rsidRPr="00E972DF">
        <w:rPr>
          <w:rFonts w:ascii="Times New Roman" w:hAnsi="Times New Roman" w:cs="Times New Roman"/>
          <w:i/>
          <w:sz w:val="24"/>
          <w:szCs w:val="24"/>
          <w:lang w:val="en-US"/>
        </w:rPr>
        <w:t>E</w:t>
      </w:r>
      <w:r w:rsidRPr="00E972DF">
        <w:rPr>
          <w:rFonts w:ascii="Times New Roman" w:hAnsi="Times New Roman" w:cs="Times New Roman"/>
          <w:i/>
          <w:sz w:val="24"/>
          <w:szCs w:val="24"/>
        </w:rPr>
        <w:t xml:space="preserve"> + </w:t>
      </w:r>
      <w:r>
        <w:rPr>
          <w:rFonts w:ascii="Times New Roman" w:hAnsi="Times New Roman" w:cs="Times New Roman"/>
          <w:i/>
          <w:sz w:val="24"/>
          <w:szCs w:val="24"/>
        </w:rPr>
        <w:t>…•</w:t>
      </w:r>
      <w:r w:rsidRPr="00E972DF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</w:p>
    <w:p w:rsidR="00832369" w:rsidRDefault="00832369" w:rsidP="00832369">
      <w:pPr>
        <w:rPr>
          <w:rFonts w:ascii="Comic Sans MS" w:hAnsi="Comic Sans MS" w:cs="Times New Roman"/>
          <w:sz w:val="28"/>
          <w:szCs w:val="28"/>
        </w:rPr>
      </w:pPr>
      <w:r>
        <w:rPr>
          <w:rFonts w:ascii="Comic Sans MS" w:hAnsi="Comic Sans MS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3044190</wp:posOffset>
            </wp:positionH>
            <wp:positionV relativeFrom="paragraph">
              <wp:posOffset>71120</wp:posOffset>
            </wp:positionV>
            <wp:extent cx="1657350" cy="1323975"/>
            <wp:effectExtent l="1905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1149" t="35043" r="32674" b="41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71120</wp:posOffset>
            </wp:positionV>
            <wp:extent cx="2676525" cy="1295400"/>
            <wp:effectExtent l="19050" t="0" r="9525" b="0"/>
            <wp:wrapNone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5757" t="45584" r="40673" b="34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2369" w:rsidRDefault="00832369" w:rsidP="00832369">
      <w:pPr>
        <w:rPr>
          <w:rFonts w:ascii="Comic Sans MS" w:hAnsi="Comic Sans MS" w:cs="Times New Roman"/>
          <w:sz w:val="28"/>
          <w:szCs w:val="28"/>
        </w:rPr>
      </w:pPr>
    </w:p>
    <w:p w:rsidR="00832369" w:rsidRDefault="00832369" w:rsidP="00832369">
      <w:pPr>
        <w:rPr>
          <w:rFonts w:ascii="Comic Sans MS" w:hAnsi="Comic Sans MS" w:cs="Times New Roman"/>
          <w:sz w:val="28"/>
          <w:szCs w:val="28"/>
        </w:rPr>
      </w:pPr>
    </w:p>
    <w:p w:rsidR="00832369" w:rsidRDefault="00832369" w:rsidP="00832369">
      <w:pPr>
        <w:rPr>
          <w:rFonts w:ascii="Comic Sans MS" w:hAnsi="Comic Sans MS" w:cs="Times New Roman"/>
          <w:sz w:val="28"/>
          <w:szCs w:val="28"/>
        </w:rPr>
      </w:pPr>
    </w:p>
    <w:p w:rsidR="00832369" w:rsidRPr="00C61852" w:rsidRDefault="00832369" w:rsidP="00832369">
      <w:pPr>
        <w:rPr>
          <w:rFonts w:ascii="Times New Roman" w:hAnsi="Times New Roman" w:cs="Times New Roman"/>
          <w:sz w:val="28"/>
          <w:szCs w:val="28"/>
        </w:rPr>
      </w:pPr>
      <w:r w:rsidRPr="00C61852">
        <w:rPr>
          <w:rFonts w:ascii="Comic Sans MS" w:hAnsi="Comic Sans MS" w:cs="Times New Roman"/>
          <w:sz w:val="28"/>
          <w:szCs w:val="28"/>
        </w:rPr>
        <w:t>Рефлексия</w:t>
      </w:r>
    </w:p>
    <w:p w:rsidR="00832369" w:rsidRPr="00C61852" w:rsidRDefault="00832369" w:rsidP="0083236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C61852">
        <w:rPr>
          <w:rFonts w:ascii="Times New Roman" w:hAnsi="Times New Roman" w:cs="Times New Roman"/>
          <w:sz w:val="28"/>
          <w:szCs w:val="28"/>
        </w:rPr>
        <w:t>Предмет:________________________  Класс:____________________</w:t>
      </w:r>
    </w:p>
    <w:p w:rsidR="00832369" w:rsidRPr="00C61852" w:rsidRDefault="00832369" w:rsidP="00832369">
      <w:pPr>
        <w:ind w:left="360"/>
        <w:rPr>
          <w:rFonts w:ascii="Times New Roman" w:hAnsi="Times New Roman" w:cs="Times New Roman"/>
          <w:sz w:val="28"/>
          <w:szCs w:val="28"/>
        </w:rPr>
      </w:pPr>
      <w:r w:rsidRPr="00C61852">
        <w:rPr>
          <w:rFonts w:ascii="Times New Roman" w:hAnsi="Times New Roman" w:cs="Times New Roman"/>
          <w:sz w:val="28"/>
          <w:szCs w:val="28"/>
        </w:rPr>
        <w:t>Тема:_______________________________________________________</w:t>
      </w:r>
    </w:p>
    <w:tbl>
      <w:tblPr>
        <w:tblStyle w:val="a4"/>
        <w:tblW w:w="0" w:type="auto"/>
        <w:tblLook w:val="04A0"/>
      </w:tblPr>
      <w:tblGrid>
        <w:gridCol w:w="9571"/>
      </w:tblGrid>
      <w:tr w:rsidR="00832369" w:rsidTr="00067E93">
        <w:trPr>
          <w:trHeight w:val="2489"/>
        </w:trPr>
        <w:tc>
          <w:tcPr>
            <w:tcW w:w="9571" w:type="dxa"/>
          </w:tcPr>
          <w:p w:rsidR="00832369" w:rsidRDefault="00832369" w:rsidP="0083236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Как я могу использовать один из этих приемов на структурированную письменную работу в командах/парах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?</w:t>
            </w:r>
          </w:p>
          <w:p w:rsidR="00832369" w:rsidRDefault="00832369" w:rsidP="00B370F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32369" w:rsidRDefault="00832369" w:rsidP="00B370F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32369" w:rsidRDefault="00832369" w:rsidP="00B370F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7B2424" w:rsidRPr="00E63709" w:rsidRDefault="007B2424" w:rsidP="00BD5E33">
      <w:pPr>
        <w:rPr>
          <w:rFonts w:ascii="Times New Roman" w:hAnsi="Times New Roman" w:cs="Times New Roman"/>
          <w:sz w:val="28"/>
          <w:szCs w:val="28"/>
        </w:rPr>
      </w:pPr>
    </w:p>
    <w:sectPr w:rsidR="007B2424" w:rsidRPr="00E63709" w:rsidSect="00247D3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+mj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533573"/>
    <w:multiLevelType w:val="hybridMultilevel"/>
    <w:tmpl w:val="668EB1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905C3D"/>
    <w:multiLevelType w:val="hybridMultilevel"/>
    <w:tmpl w:val="ABFC6D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A404B3"/>
    <w:multiLevelType w:val="hybridMultilevel"/>
    <w:tmpl w:val="092AFC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E240F98"/>
    <w:multiLevelType w:val="multilevel"/>
    <w:tmpl w:val="DF5ECA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F6821D0"/>
    <w:multiLevelType w:val="hybridMultilevel"/>
    <w:tmpl w:val="E00E1C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9FF613B"/>
    <w:multiLevelType w:val="hybridMultilevel"/>
    <w:tmpl w:val="BE2AC3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FD650DC"/>
    <w:multiLevelType w:val="hybridMultilevel"/>
    <w:tmpl w:val="BCC67F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2F35658"/>
    <w:multiLevelType w:val="hybridMultilevel"/>
    <w:tmpl w:val="1F86DE26"/>
    <w:lvl w:ilvl="0" w:tplc="F1F60DA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6D55080"/>
    <w:multiLevelType w:val="hybridMultilevel"/>
    <w:tmpl w:val="FDC04E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7595401"/>
    <w:multiLevelType w:val="hybridMultilevel"/>
    <w:tmpl w:val="E592D64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C977D38"/>
    <w:multiLevelType w:val="hybridMultilevel"/>
    <w:tmpl w:val="43AEB8F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992052D"/>
    <w:multiLevelType w:val="hybridMultilevel"/>
    <w:tmpl w:val="645EE0C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8B06855"/>
    <w:multiLevelType w:val="hybridMultilevel"/>
    <w:tmpl w:val="8A5A08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0E14160"/>
    <w:multiLevelType w:val="hybridMultilevel"/>
    <w:tmpl w:val="668EB1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9DE173A"/>
    <w:multiLevelType w:val="hybridMultilevel"/>
    <w:tmpl w:val="9E2445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A80620F"/>
    <w:multiLevelType w:val="hybridMultilevel"/>
    <w:tmpl w:val="1F86DE26"/>
    <w:lvl w:ilvl="0" w:tplc="F1F60DA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E381176"/>
    <w:multiLevelType w:val="hybridMultilevel"/>
    <w:tmpl w:val="1390D4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4"/>
  </w:num>
  <w:num w:numId="4">
    <w:abstractNumId w:val="6"/>
  </w:num>
  <w:num w:numId="5">
    <w:abstractNumId w:val="5"/>
  </w:num>
  <w:num w:numId="6">
    <w:abstractNumId w:val="12"/>
  </w:num>
  <w:num w:numId="7">
    <w:abstractNumId w:val="2"/>
  </w:num>
  <w:num w:numId="8">
    <w:abstractNumId w:val="14"/>
  </w:num>
  <w:num w:numId="9">
    <w:abstractNumId w:val="8"/>
  </w:num>
  <w:num w:numId="10">
    <w:abstractNumId w:val="11"/>
  </w:num>
  <w:num w:numId="11">
    <w:abstractNumId w:val="13"/>
  </w:num>
  <w:num w:numId="12">
    <w:abstractNumId w:val="10"/>
  </w:num>
  <w:num w:numId="13">
    <w:abstractNumId w:val="15"/>
  </w:num>
  <w:num w:numId="14">
    <w:abstractNumId w:val="9"/>
  </w:num>
  <w:num w:numId="15">
    <w:abstractNumId w:val="1"/>
  </w:num>
  <w:num w:numId="16">
    <w:abstractNumId w:val="0"/>
  </w:num>
  <w:num w:numId="17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F0725"/>
    <w:rsid w:val="00033F77"/>
    <w:rsid w:val="000B37B4"/>
    <w:rsid w:val="0013502D"/>
    <w:rsid w:val="00150996"/>
    <w:rsid w:val="00247D3B"/>
    <w:rsid w:val="0027543B"/>
    <w:rsid w:val="002F779F"/>
    <w:rsid w:val="003534ED"/>
    <w:rsid w:val="003D2417"/>
    <w:rsid w:val="003F0725"/>
    <w:rsid w:val="003F2B72"/>
    <w:rsid w:val="00483378"/>
    <w:rsid w:val="004C497B"/>
    <w:rsid w:val="00560E19"/>
    <w:rsid w:val="00611CFC"/>
    <w:rsid w:val="00627B8C"/>
    <w:rsid w:val="00656E4F"/>
    <w:rsid w:val="006E7268"/>
    <w:rsid w:val="0078759F"/>
    <w:rsid w:val="007B2424"/>
    <w:rsid w:val="007B4E78"/>
    <w:rsid w:val="0080104F"/>
    <w:rsid w:val="00832369"/>
    <w:rsid w:val="00832C47"/>
    <w:rsid w:val="008460FA"/>
    <w:rsid w:val="0090203A"/>
    <w:rsid w:val="00A94DCA"/>
    <w:rsid w:val="00AA14AF"/>
    <w:rsid w:val="00B40D86"/>
    <w:rsid w:val="00BC2051"/>
    <w:rsid w:val="00BD5E33"/>
    <w:rsid w:val="00C61852"/>
    <w:rsid w:val="00DC454E"/>
    <w:rsid w:val="00E37B96"/>
    <w:rsid w:val="00E63709"/>
    <w:rsid w:val="00F72C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454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D2417"/>
    <w:pPr>
      <w:ind w:left="720"/>
      <w:contextualSpacing/>
    </w:pPr>
  </w:style>
  <w:style w:type="table" w:styleId="a4">
    <w:name w:val="Table Grid"/>
    <w:basedOn w:val="a1"/>
    <w:uiPriority w:val="59"/>
    <w:rsid w:val="00033F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-11">
    <w:name w:val="Средняя заливка 1 - Акцент 11"/>
    <w:basedOn w:val="a1"/>
    <w:uiPriority w:val="63"/>
    <w:rsid w:val="00656E4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-11">
    <w:name w:val="Светлая сетка - Акцент 11"/>
    <w:basedOn w:val="a1"/>
    <w:uiPriority w:val="62"/>
    <w:rsid w:val="001350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styleId="a5">
    <w:name w:val="Balloon Text"/>
    <w:basedOn w:val="a"/>
    <w:link w:val="a6"/>
    <w:uiPriority w:val="99"/>
    <w:semiHidden/>
    <w:unhideWhenUsed/>
    <w:rsid w:val="00E637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63709"/>
    <w:rPr>
      <w:rFonts w:ascii="Tahoma" w:hAnsi="Tahoma" w:cs="Tahoma"/>
      <w:sz w:val="16"/>
      <w:szCs w:val="16"/>
    </w:rPr>
  </w:style>
  <w:style w:type="table" w:styleId="-3">
    <w:name w:val="Light Grid Accent 3"/>
    <w:basedOn w:val="a1"/>
    <w:uiPriority w:val="62"/>
    <w:rsid w:val="00E6370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paragraph" w:customStyle="1" w:styleId="c0">
    <w:name w:val="c0"/>
    <w:basedOn w:val="a"/>
    <w:rsid w:val="008010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80104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09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2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9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3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60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0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6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8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397</TotalTime>
  <Pages>12</Pages>
  <Words>2425</Words>
  <Characters>13824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Tatyana</dc:creator>
  <cp:keywords/>
  <dc:description/>
  <cp:lastModifiedBy>Tatyana</cp:lastModifiedBy>
  <cp:revision>3</cp:revision>
  <dcterms:created xsi:type="dcterms:W3CDTF">2022-04-12T15:40:00Z</dcterms:created>
  <dcterms:modified xsi:type="dcterms:W3CDTF">2022-04-13T18:04:00Z</dcterms:modified>
</cp:coreProperties>
</file>